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5a2fe" w14:textId="885a2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изменениях в административно-территориальном устройстве Денисовского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8 декабря 2011 года № 4 и решение маслихата Костанайской области от 8 декабря 2011 года № 453. Зарегистрировано Департаментом юстиции Костанайской области 23 декабря 2011 года № 3790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По всему тексту на государственном языке слова "селолық", "селоcы" заменены соответственно словами "ауылдық", "ауылы", текст на русском языке не меняется - постановлением акимата Костанайской области от 04.07.2014 № 9 и решением маслихата Костанайской области от 04.07.2014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от 8 декабря 1993 года и с учетом мнения представительного и исполнительного органов Денисовского района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связи с выездом и переселением всех жителей упразднить: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Аксай Свердловского сельского округа Денисовского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Имановка Покровского сельского округа Денисовского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Искра Тельмановского сельского округа Денисовского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Октябрьское Комаровского сельского округа Денисовского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Отменить совместное решение Костанайского областного маслихата и акимата Костанайской области от 11 февраля 2004 года № 50/3 св "Об изменениях в административно-территориальном устройстве Денисовского района Костанайской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                       С. Кулагин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С. Тукенов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