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07e8" w14:textId="53a0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приписки граждан к призывному участку отдела по делам обороны Мунай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унайлинского района от 22 февраля 2011 года № 19-Ш. Зарегистрировано Департаментом юстиции Мангистауской области 09 марта 2011 года № 11-7-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№ 74 «О воинской обязанности и воинской службе»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«Отдела по делам обороны Мунайлинского района», в феврале-марте 2011 года, обеспечить припиской к призывному участку граждан мужского пола, 1994 года рождения, которым в год приписки исполняется семнадцать лет и старших возрастов, не прошедших ранее приписку, проживающих на территории Мунай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уководителям предприятий, учреждений, организаций и учебных заведений независимо от форм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овещать граждан, подлежащих приписке, о вызове их районной призывной участок и обеспечивать своевременное прибытие их по этому вызо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вободить юношей от работы (учебы) на время необходимое для постановки допризывников на воинский учет, с сохранением за ними заработка (стипендии) по месту работы (уче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Ондабае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 Е.Аб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дбаев.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февраля 2011 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