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41e7" w14:textId="ddf4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 к 66 летию Победы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21 апреля 2011 года N 1462. Зарегистрировано Департаментом юстиции Кызылординской области 04 мая 2011 года за N 10-9-203. Утратило силу  постановлением Шиелийского районного акимата Кызылординской области от 23 мая 2011 года N 1510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Шиелийского районного акимата Кызылординской области от 23.05.2011 N 1510.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года "О местном государственном управлении и самоуправлении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1995 года "О льготах и социальной защите участников, инвалидов войны и лиц, приравненных к ним" и в соответствии с решением Шиелийского районного маслихата (внеочередная ХХХХIV сессия) от 11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44/4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Участникам и инвалидам Великой Отечественной войны и приравненных к ним лицам, их вдовам не вступивших в повторный брак,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выплатить по 66 000 (шестьдесят шесть тысяч) тенге и по 25 000 (двадцать пять тысяч) тенге на лечение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единовременной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Лицам проработавших не менее шести месяцев с 22 июля 1941 года по 09 мая 1945 года в тылу в годы Великой Отечественной войны, к 66-летию Победы Великой Отечественной войне выплатить по 28 641 (двадцать восемь тысяч шестьсот сорок один)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Б.Есенбаеву.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 Н. НАЛИБАЕВ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