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342e" w14:textId="0f73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микрорайонов и улиц города Кызылорды</w:t>
      </w:r>
    </w:p>
    <w:p>
      <w:pPr>
        <w:spacing w:after="0"/>
        <w:ind w:left="0"/>
        <w:jc w:val="both"/>
      </w:pPr>
      <w:r>
        <w:rPr>
          <w:rFonts w:ascii="Times New Roman"/>
          <w:b w:val="false"/>
          <w:i w:val="false"/>
          <w:color w:val="000000"/>
          <w:sz w:val="28"/>
        </w:rPr>
        <w:t>Решение Кызылординского городского маслихата от 21 декабря 2011 года N 51/2 и Постановление Кызылординского городского акимата от 21 декабря 2011 года N 2523. Зарегистрировано Департаментом юстиции Кызылординской области 18 января 2012 года за N 10-1-204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и заключением городской ономастической комиссии города Кызылорда N 3/2 от 29 июня 2011 года, учитывая мнение населения города Кызылорда, Кызылординский городской маслихат </w:t>
      </w:r>
      <w:r>
        <w:rPr>
          <w:rFonts w:ascii="Times New Roman"/>
          <w:b/>
          <w:i w:val="false"/>
          <w:color w:val="000000"/>
          <w:sz w:val="28"/>
        </w:rPr>
        <w:t xml:space="preserve">РЕШИЛ </w:t>
      </w:r>
      <w:r>
        <w:rPr>
          <w:rFonts w:ascii="Times New Roman"/>
          <w:b w:val="false"/>
          <w:i w:val="false"/>
          <w:color w:val="000000"/>
          <w:sz w:val="28"/>
        </w:rPr>
        <w:t>и акимат города Кызылорды</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решения Кызылординского городского маслихата от 16.07.2013 </w:t>
      </w:r>
      <w:r>
        <w:rPr>
          <w:rFonts w:ascii="Times New Roman"/>
          <w:b w:val="false"/>
          <w:i w:val="false"/>
          <w:color w:val="000000"/>
          <w:sz w:val="28"/>
        </w:rPr>
        <w:t>N 19/5</w:t>
      </w:r>
      <w:r>
        <w:rPr>
          <w:rFonts w:ascii="Times New Roman"/>
          <w:b w:val="false"/>
          <w:i w:val="false"/>
          <w:color w:val="ff0000"/>
          <w:sz w:val="28"/>
        </w:rPr>
        <w:t xml:space="preserve"> и постановления Кызылординского городского акимата от 16.07.2013 </w:t>
      </w:r>
      <w:r>
        <w:rPr>
          <w:rFonts w:ascii="Times New Roman"/>
          <w:b w:val="false"/>
          <w:i w:val="false"/>
          <w:color w:val="000000"/>
          <w:sz w:val="28"/>
        </w:rPr>
        <w:t>N 589</w:t>
      </w:r>
      <w:r>
        <w:rPr>
          <w:rFonts w:ascii="Times New Roman"/>
          <w:b w:val="false"/>
          <w:i w:val="false"/>
          <w:color w:val="ff0000"/>
          <w:sz w:val="28"/>
        </w:rPr>
        <w:t xml:space="preserve"> (постановление и решение </w:t>
      </w:r>
      <w:r>
        <w:rPr>
          <w:rFonts w:ascii="Times New Roman"/>
          <w:b w:val="false"/>
          <w:i w:val="false"/>
          <w:color w:val="00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 Присвоить следующие наименования микрорайонам города Кызылорды согласно схематической карте:</w:t>
      </w:r>
      <w:r>
        <w:br/>
      </w:r>
      <w:r>
        <w:rPr>
          <w:rFonts w:ascii="Times New Roman"/>
          <w:b w:val="false"/>
          <w:i w:val="false"/>
          <w:color w:val="000000"/>
          <w:sz w:val="28"/>
        </w:rPr>
        <w:t>
      Абу Насыр Аль-Фараби, Коркыт ата, Астана, Сыр сулейлери.</w:t>
      </w:r>
      <w:r>
        <w:br/>
      </w:r>
      <w:r>
        <w:rPr>
          <w:rFonts w:ascii="Times New Roman"/>
          <w:b w:val="false"/>
          <w:i w:val="false"/>
          <w:color w:val="000000"/>
          <w:sz w:val="28"/>
        </w:rPr>
        <w:t>
</w:t>
      </w:r>
      <w:r>
        <w:rPr>
          <w:rFonts w:ascii="Times New Roman"/>
          <w:b w:val="false"/>
          <w:i w:val="false"/>
          <w:color w:val="000000"/>
          <w:sz w:val="28"/>
        </w:rPr>
        <w:t>
      2. Присвоить следующие наименования улицам города Кызылорды согласно схематической карте:</w:t>
      </w:r>
      <w:r>
        <w:br/>
      </w:r>
      <w:r>
        <w:rPr>
          <w:rFonts w:ascii="Times New Roman"/>
          <w:b w:val="false"/>
          <w:i w:val="false"/>
          <w:color w:val="000000"/>
          <w:sz w:val="28"/>
        </w:rPr>
        <w:t>
      Переулок Абдуллы Акаева, переулок 1-линия, переулок Алихана Букейхана, улица Ашима Ибраева, переулок Иса Токтыбаев-2, улица Алпамыса, переулок Ахмета Жубанова, улица Акбастау, переулок Байконыр, переулок Битилеу Байдилдаева, переулок Бодаш Уалиев-1, переулок Бодаш Уалиева-2, переулок Бодыбай Култекенов-1, переулок Бодыбай Култекенов-2, переулок Больничный, переулок Будабай акына, переулок Генадий Рашин-1, переулок Абу Кудабаева, улица Алии Молдагуловой, переулок Алкея Маргулана, переулок Жакыпбека Махамбетова, переулок Жиенбай жырау, переулок Женис, переулок Жибек жолы-2, переулок Жибек жолы-3, переулок Зейнуллы Шукурова, переулок Зейнуллы Жаркынбаева, переулок Карасакала Еримбетова, переулок Кеншимбай акын, улица Кирпичная-1, улица Кирпичная-2, улица Коксары, переулок Кошенея Рустембекова, переулок Майский, переулок Максута Абдразакова, улица Малоэтажная, переулок Мурата Саламатова, переулок Нуртугана, переулок Онтустик Казахстан, переулок Ораза Жандосова, переулок Привокзальный, улица Проездная, переулок Проектируемая, улица Проектная-1, улица Саркырама, переулок Сейсена Мухтарулы, переулок Сералы Лапин-2, улица Саулет-39, переулок Сулеймена Ескараева, переулок Султанмахмут Торайгыров-2, переулок Султанмахмут Торайгыров-3, переулок Султанмахмут Торайгыров-4, переулок Сыр сулуы, улица Техникумский, переулок Техникумский, переулок Толе би-2, переулок Толе би-3, переулок Турмаганбета, улица Сагымбая Рыспаева, улица Наги Илиясова, переулок Узак Багаева, переулок Хон Бен До-2, переулок Шаймерден Бакиров-1, переулок Шаймерден Бакиров-2, улица Ынтымак-4.</w:t>
      </w:r>
      <w:r>
        <w:br/>
      </w:r>
      <w:r>
        <w:rPr>
          <w:rFonts w:ascii="Times New Roman"/>
          <w:b w:val="false"/>
          <w:i w:val="false"/>
          <w:color w:val="000000"/>
          <w:sz w:val="28"/>
        </w:rPr>
        <w:t>
</w:t>
      </w:r>
      <w:r>
        <w:rPr>
          <w:rFonts w:ascii="Times New Roman"/>
          <w:b w:val="false"/>
          <w:i w:val="false"/>
          <w:color w:val="000000"/>
          <w:sz w:val="28"/>
        </w:rPr>
        <w:t>
      3. Присвоить наименования 16 улицам без названия, которые расположены на левой стороне улицы Жаппасбай батыра в микрорайоне Акмаржан: улица Акмаржан-17, улица Акмаржан-18, улица Акмаржан-19, улица Акмаржан-20, улица Акмаржан-21, улица Акмаржан-22, улица Акмаржан-23, улица Акмаржан-24, улица Акмаржан-25, улица Акмаржан-26, улица Акмаржан-27, улица Акмаржан-28, улица Акмаржан-29, улица Акмаржан-30, улица Акмаржан-31, улица Акмаржан-32.</w:t>
      </w:r>
      <w:r>
        <w:br/>
      </w:r>
      <w:r>
        <w:rPr>
          <w:rFonts w:ascii="Times New Roman"/>
          <w:b w:val="false"/>
          <w:i w:val="false"/>
          <w:color w:val="000000"/>
          <w:sz w:val="28"/>
        </w:rPr>
        <w:t>
</w:t>
      </w:r>
      <w:r>
        <w:rPr>
          <w:rFonts w:ascii="Times New Roman"/>
          <w:b w:val="false"/>
          <w:i w:val="false"/>
          <w:color w:val="000000"/>
          <w:sz w:val="28"/>
        </w:rPr>
        <w:t>
      4. Присвоить наименования 14 улицам без названия, которые расположены параллельно улице Кетебай би: улица Арай-1, улица Арай-2, улица Арай-3, улица Арай-4, улица Арай-5, улица Арай-6, улица Арай-7, улица Арай-8, улица Арай-9, улица Арай-10, улица Арай-11, улица Арай-12, улица Арай-13, улица Арай-14.</w:t>
      </w:r>
      <w:r>
        <w:br/>
      </w:r>
      <w:r>
        <w:rPr>
          <w:rFonts w:ascii="Times New Roman"/>
          <w:b w:val="false"/>
          <w:i w:val="false"/>
          <w:color w:val="000000"/>
          <w:sz w:val="28"/>
        </w:rPr>
        <w:t>
</w:t>
      </w:r>
      <w:r>
        <w:rPr>
          <w:rFonts w:ascii="Times New Roman"/>
          <w:b w:val="false"/>
          <w:i w:val="false"/>
          <w:color w:val="000000"/>
          <w:sz w:val="28"/>
        </w:rPr>
        <w:t>
      5. Присвоить наименования 9 улицам без названия, которые расположены перпендикулярно улице Абу Насыр Аль-Фараби: улица Абу Насыр Аль-Фараби-19, улица Абу Насыр Аль-Фараби-20, улица Абу Насыр Аль-Фараби-21, улица Абу Насыр Аль-Фараби-22, улица Абу Насыр Аль-Фараби-23, улица Абу Насыр Аль-Фараби-24, улица Абу Насыр Аль-Фараби-25, улица Абу Насыр Аль-Фараби-26, улица Абу Насыр Аль-Фараби-27.</w:t>
      </w:r>
      <w:r>
        <w:br/>
      </w:r>
      <w:r>
        <w:rPr>
          <w:rFonts w:ascii="Times New Roman"/>
          <w:b w:val="false"/>
          <w:i w:val="false"/>
          <w:color w:val="000000"/>
          <w:sz w:val="28"/>
        </w:rPr>
        <w:t>
</w:t>
      </w:r>
      <w:r>
        <w:rPr>
          <w:rFonts w:ascii="Times New Roman"/>
          <w:b w:val="false"/>
          <w:i w:val="false"/>
          <w:color w:val="000000"/>
          <w:sz w:val="28"/>
        </w:rPr>
        <w:t>
      6. Присвоить наименования 8 переулкам без названия, которые расположены перпендикулярно на правой стороне улицы Кожа Ахмет Яссауи: переулок Кожа Ахмет Яссауи-1, переулок Кожа Ахмет Яссауи-2, переулок Кожа Ахмет Яссауи-3, переулок Кожа Ахмет Яссауи-4, переулок Кожа Ахмет Яссауи-5, переулок Кожа Ахмет Яссауи-6, переулок Кожа Ахмет Яссауи-7, переулок Кожа Ахмет Яссауи-8.</w:t>
      </w:r>
      <w:r>
        <w:br/>
      </w:r>
      <w:r>
        <w:rPr>
          <w:rFonts w:ascii="Times New Roman"/>
          <w:b w:val="false"/>
          <w:i w:val="false"/>
          <w:color w:val="000000"/>
          <w:sz w:val="28"/>
        </w:rPr>
        <w:t>
</w:t>
      </w:r>
      <w:r>
        <w:rPr>
          <w:rFonts w:ascii="Times New Roman"/>
          <w:b w:val="false"/>
          <w:i w:val="false"/>
          <w:color w:val="000000"/>
          <w:sz w:val="28"/>
        </w:rPr>
        <w:t>
      7. Присвоить наименования 9 улицам без названия, которые расположены перпендикулярно на правой стороне улицы Амре Кашаубаева: улица Герман Титов-1, улица Герман Титов-2, улица Герман Титов-4, улица Герман Титов-5, улица Герман Титов-6, улица Герман Титов-7, улица Герман Титов-8, улица Герман Титов-9.</w:t>
      </w:r>
      <w:r>
        <w:br/>
      </w:r>
      <w:r>
        <w:rPr>
          <w:rFonts w:ascii="Times New Roman"/>
          <w:b w:val="false"/>
          <w:i w:val="false"/>
          <w:color w:val="000000"/>
          <w:sz w:val="28"/>
        </w:rPr>
        <w:t>
</w:t>
      </w:r>
      <w:r>
        <w:rPr>
          <w:rFonts w:ascii="Times New Roman"/>
          <w:b w:val="false"/>
          <w:i w:val="false"/>
          <w:color w:val="000000"/>
          <w:sz w:val="28"/>
        </w:rPr>
        <w:t>
      8. Присвоить наименования 4 улицам без названия, которые расположены перпендикулярно к улице Жас алаш и параллельно улице Коркыт ата: улица Коркыт ата-15, улица Коркыт ата-16, улица Коркыт ата-17, улица Коркыт ата-18.</w:t>
      </w:r>
      <w:r>
        <w:br/>
      </w:r>
      <w:r>
        <w:rPr>
          <w:rFonts w:ascii="Times New Roman"/>
          <w:b w:val="false"/>
          <w:i w:val="false"/>
          <w:color w:val="000000"/>
          <w:sz w:val="28"/>
        </w:rPr>
        <w:t>
</w:t>
      </w:r>
      <w:r>
        <w:rPr>
          <w:rFonts w:ascii="Times New Roman"/>
          <w:b w:val="false"/>
          <w:i w:val="false"/>
          <w:color w:val="000000"/>
          <w:sz w:val="28"/>
        </w:rPr>
        <w:t>
      9. Присвоить наименования 16 улицам без названия, которые расположены микрорайоне Саяхат, параллельно к улице Саяхат-4: Улица Саяхат-23, улица Саяхат-24, улица Саяхат-25, улица Саяхат-26, улица Саяхат-27, улица Саяхат-28, улица Саяхат-29, улица Саяхат-30, улица Саяхат-31, улица Саяхат-32, улица Саяхат-33, улица Саяхат-34, улица Саяхат-35.</w:t>
      </w:r>
      <w:r>
        <w:br/>
      </w:r>
      <w:r>
        <w:rPr>
          <w:rFonts w:ascii="Times New Roman"/>
          <w:b w:val="false"/>
          <w:i w:val="false"/>
          <w:color w:val="000000"/>
          <w:sz w:val="28"/>
        </w:rPr>
        <w:t>
</w:t>
      </w:r>
      <w:r>
        <w:rPr>
          <w:rFonts w:ascii="Times New Roman"/>
          <w:b w:val="false"/>
          <w:i w:val="false"/>
          <w:color w:val="000000"/>
          <w:sz w:val="28"/>
        </w:rPr>
        <w:t>
      10. Назвать именем Жаналык Абдирахманова улицу, которая расположенна перпендикулярно с левой стороны улице Халипа Тулкибаевой.</w:t>
      </w:r>
      <w:r>
        <w:br/>
      </w:r>
      <w:r>
        <w:rPr>
          <w:rFonts w:ascii="Times New Roman"/>
          <w:b w:val="false"/>
          <w:i w:val="false"/>
          <w:color w:val="000000"/>
          <w:sz w:val="28"/>
        </w:rPr>
        <w:t>
</w:t>
      </w:r>
      <w:r>
        <w:rPr>
          <w:rFonts w:ascii="Times New Roman"/>
          <w:b w:val="false"/>
          <w:i w:val="false"/>
          <w:color w:val="000000"/>
          <w:sz w:val="28"/>
        </w:rPr>
        <w:t>
      11. Возложить контроль за исполением настоящего совместного решения Кызылординского городского маслихата и постановления акимата города Кызылорды "О наименовании микрорайонов и улиц города Кызылорды" на заместителя акима города Шынтасова Жасулана Канибаевича.</w:t>
      </w:r>
      <w:r>
        <w:br/>
      </w:r>
      <w:r>
        <w:rPr>
          <w:rFonts w:ascii="Times New Roman"/>
          <w:b w:val="false"/>
          <w:i w:val="false"/>
          <w:color w:val="000000"/>
          <w:sz w:val="28"/>
        </w:rPr>
        <w:t>
</w:t>
      </w:r>
      <w:r>
        <w:rPr>
          <w:rFonts w:ascii="Times New Roman"/>
          <w:b w:val="false"/>
          <w:i w:val="false"/>
          <w:color w:val="000000"/>
          <w:sz w:val="28"/>
        </w:rPr>
        <w:t>
      12. Настоящее совместное решение и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 ХХХХХІ</w:t>
      </w:r>
      <w:r>
        <w:br/>
      </w:r>
      <w:r>
        <w:rPr>
          <w:rFonts w:ascii="Times New Roman"/>
          <w:b w:val="false"/>
          <w:i w:val="false"/>
          <w:color w:val="000000"/>
          <w:sz w:val="28"/>
        </w:rPr>
        <w:t>
</w:t>
      </w:r>
      <w:r>
        <w:rPr>
          <w:rFonts w:ascii="Times New Roman"/>
          <w:b w:val="false"/>
          <w:i/>
          <w:color w:val="000000"/>
          <w:sz w:val="28"/>
        </w:rPr>
        <w:t>      сессии городского маслихата                М. КАРИМБАЕВ</w:t>
      </w:r>
    </w:p>
    <w:p>
      <w:pPr>
        <w:spacing w:after="0"/>
        <w:ind w:left="0"/>
        <w:jc w:val="both"/>
      </w:pPr>
      <w:r>
        <w:rPr>
          <w:rFonts w:ascii="Times New Roman"/>
          <w:b w:val="false"/>
          <w:i/>
          <w:color w:val="000000"/>
          <w:sz w:val="28"/>
        </w:rPr>
        <w:t>      Аким города Кызылорды                      М. ЖАЙЫМБЕТОВ</w:t>
      </w:r>
    </w:p>
    <w:p>
      <w:pPr>
        <w:spacing w:after="0"/>
        <w:ind w:left="0"/>
        <w:jc w:val="both"/>
      </w:pPr>
      <w:r>
        <w:rPr>
          <w:rFonts w:ascii="Times New Roman"/>
          <w:b w:val="false"/>
          <w:i/>
          <w:color w:val="000000"/>
          <w:sz w:val="28"/>
        </w:rPr>
        <w:t>      Секретарь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И. КУТТЫКОЖАЕВ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