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ccc" w14:textId="6461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10 мая 2011 года N 08/03. Зарегистрировано Управлением юстиции Шетского района Карагандинской области 7 июня 2011 года N 8-17-119.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с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длительное время (более одного года)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Беккожина Юржан Асановича.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Тлеубергенов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