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f916" w14:textId="c99f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8 ноября 2011 года N 28/03. Зарегистрировано Управлением юстиции Осакаровского района Карагандинской области 9 декабря 2011 года N 8-15-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