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18b9" w14:textId="4a11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Саранского городского маслихата Карагандинской области от 12 декабря 2011 года N 665. Зарегистрировано Управлением юстиции города Сарани Карагандинской области 27 декабря 2011 года N 8-7-128.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2012 – 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год, согласно приложению 1,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4002656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702055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3238805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4020382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115665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115665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Саранского городского маслихата Карагандинской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14.08.2012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25.10.2012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Сарани на 2012 год в размере 14211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06.12.2012 N 134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