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4e0" w14:textId="35e3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34 сессии Темиртауского городского маслихата от 24 декабря 2010 года N 34/5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10 августа 2011 года N 41/4. Зарегистрировано Управлением юстиции города Темиртау Карагандинской области 24 августа 2011 года N 8-3-122.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Карагандинского областного маслихата от 29 июля 2011 года N 419 "О внесении изменений в решение XXX сессии Карагандинского областного маслихата от 13 декабря 2010 года N 359 "Об областном бюджете на 2011-2013 годы" зарегистрировано в Реестре государственной регистрации нормативных правовых актов за N 1897,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8-3-112, опубликовано в газете "Второе счастье" от 17 января 2011 года N 1,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Темиртауского городского маслихата от 25 марта 2011 года N 37/4 "О внесении изменений и дополнений в решение 34 сессии Темиртауского городского маслихата от 24 декабря 2010 года N 34/5 "О городском бюджете на 2011-2013 годы" регистрационный номер 8-3-116, опубликовано в газете "Второе счастье" от 12 апреля 2011 года N 4,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Темиртауского городского маслихата от 9 июня 2011 года N 39/5 "О внесении изменений в решение 34 сессии Темиртауского городского маслихата от 24 декабря 2010 года N 34/5 "О городском бюджете на 2011-2013 годы" регистрационный номер 8-3-120, опубликовано в газете "Второе счастье" от 1 июля 2011 года N 7),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"9 024 300" заменить цифрами "9 072 320";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"765 741" заменить цифрами "813 761";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"9 218 050" заменить цифрами "9 266 070";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"765 741" заменить цифрами "813 761";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"31 000" заменить цифрами "30 830";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"124 387" заменить цифрами "172 387";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шестнадцатом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пригородных и внутрирайонных пассажирских перевозок в сумме 190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"22 481" заменить цифрами "9 754";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Валеев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2011 года N 41/4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2011 года N 41/4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2011 году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