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b005" w14:textId="604b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 марта 2011 года N 9/9. Зарегистрировано Управлением юстиции города Темиртау Карагандинской области 7 апреля 2011 года N 8-3-115. Утратило силу - постановлением акимата города Темиртау Карагандинской области от 23 июня 2011 года N 24/4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23.06.2011 N 24/4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возможностей трудоустройства безработных граждан - выпускников учебных заведений среднего и высшего профессионального образования и приобретения ими практического опыта, знаний и навыков,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годы", зарегистрированным в Реестре государственной регистрации нормативных правовых актов под N 8-3-112,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- государственному учреждению "Отдел занятости и социальных программ города Темиртау":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профессиональной последипломной практики (далее молодежная практика) для безработной молодежи, окончившей учебные заведения среднего и высшего профессионального образования, зарегистрированной в качестве безработных в отделе занятости, оказать содействие в трудоустройстве и повышении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договора на организацию профессиональной последипломной практики с работодателями, изъявившими желание предоставить временные рабочие места безработным - выпускникам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за счет средств городского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оплату труда участников молодежной практики в размере 21400 тенге за счет средств, выделенных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