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147a" w14:textId="7121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XXVIII сессии Жезказганского городского маслихата от 23 декабря 2010 года N 28/329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7 апреля 2011 года N 30/361. Зарегистрировано Управлением юстиции города Жезказган Карагандинской области 19 апреля 2011 года N 8-2-138.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XXVIII сессии Жезказганского городского маслихата от 23 декабря 2010 года N 28/329 "О городском бюджете на 2011-2013 годы" (зарегистрированное в Реестре государственной регистрации нормативных правовых актов за номером 8-2-128, опубликованное 7 января 2011 года N 1(7699), 14 января 2011 года N 2 (7700) газеты "Сарыарқа" и 7 января 2011 года N 1(245), 14 января 2011 года N 2 (246) газеты "Жезказганская правда"), с внесенными изменениями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XXIX сессии Жезказганского городского маслихата от 31 января 2011 года N 29/350 "О внесении изменений в решение XXVIII сессии Жезказганского городского маслихата от 23 декабря 2010 года N 28/329 "О городском бюджете на 2011-2013 годы" (зарегистрированное в Реестре государственной регистрации нормативных правовых актов за номером 8-2-136, опубликованное 18 февраля 2011 года N 7(7705) газеты "Сарыарқа" и 18 февраля 2011 года N 7(251) газеты "Жезказганская правда")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"4483524" заменить цифрами "4503545";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"195823" заменить цифрами "215844";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"4819375" заменить цифрами "4839396";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и втором цифры "0" заменить цифрами "308000";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"-335851" заменить цифрами "-643851";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"335851" заменить на цифры "643851";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"0" заменить на цифры "308000";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Учесть, что в составе поступлений городского бюджета на 2011 год предусмотрены целевые трансферты и бюджетные кредиты из областного и республиканского бюджетов в сумме 523844 тысяч тенге, в том числе:";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"5614" заменить цифрами "7012";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"297" заменить цифрами "319";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девятый, десятый и двенадцатый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последнем абзаце пункта 3 знак препинания "." заменить на знак препинания ";";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реализацию мероприятий в рамках реализации Государственной программы развития здравоохранения РК "Саламатты Қазақстан" на 2011-2015 годы 2250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профессиональную подготовку, переподготовку и квалификации кадров, частичное субсидирование зарплаты, обучение предпринимательству, предоставление субсидий на переезд, создание центров занятости, в том числе: на создание центров занятости 12318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увеличение размера доплаты за квалификационную категорию учителям школ и воспитателям дошкольных организаций образования 19980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инженерно-коммуникационной инфраструктуры в рамках программы занятости 2020, в том числе: в рамках повышения мобильности трудовых ресурсов 74264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и (или) приобретение жилья, в том числе: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308000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составе расходов городского бюджета на 2011 год предусмотрены целевые трансферты согласно приложению 4 к настоящему решению.";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"13672" заменить цифрами "28672";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Распопов Н.И.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Абдиров К.С.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 и бюджетного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Жезказгана"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Ставицкая В.А.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07.04.2011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2011 года N 30/361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28/329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жильем отдельных категорий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и защита конкуренции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отдела образования,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2011 года N 30/361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28/329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2011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реализации Государственной программы развития здравоохранения РК "Саламатты Қазақстан" на 2011-2015 годы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профессиональную подготовку, переподготовку и повышение квалификации кадров, частичное субсидирование зарплаты, обучение предпринимательству, предоставление субсидий на переезд, создание центров занятости, в том числе: на создание центров занятости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2020, в том числе: в рамках повышения мобильности трудовых ресурсов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жилья, в том числе: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2011 года N 30/361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28/329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аппаратов сельских акимов на 2011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дорогах в городах районного значения, поселках, аулах (селах), аульных (сельских)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2011 года N 30/361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28/329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(программ) на 2010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арендного жилья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объект: "Наружные подводящие сети на строительство трех пятиэтажных 30-ти квартирных арендных жилых домов в квартале 74"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и экспертиза проекта на инженерные сети участков застройки ИЖС Западного жилого района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проекта: "Трассировка поливочного водопровода и строительство насосной станции для 7 и 8 микрорайона г. Жезказган"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I этапа II очереди микрорайона 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к будущим жилым пятиэтажным домам квартала 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реконструкцию тепловых сетей квартала 74 города Жезказгана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в с. Талап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