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9307" w14:textId="20d9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налога на зем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8 марта 2011 года N 54-2. Зарегистрировано Управлением юстиции Коксуского района Департамента юстиции Алматинской области 05 мая 2011 года N 2-14-108. Утратило силу решением Коксуского районного маслихата Алматинской области от 06 февраля 2015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06.02.2015 № 40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земли населенных пунктов административно-территориального подчинения Коксуского района, учитывая земли предоставленные физическим лицам для хозяйственных построек, для ведения личного (подсобного) домашнего хозяйства, для огородничества и построения дачи (за исключением земель, занятых жилищным фондом), за исключением земель, выделенных (отведенных) под автостоянки, автозаправочные станций и земли промышленности, расположенные вне черты населенных пунктов, базовые ставки налога увеличить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земли сельскохозяйственного назначения населенных пунктов сельских округов, учитывая земли предоставленные физическим лицам для хозяйственных построек, для ведения личного (подсобного) домашнего хозяйства, для огородничества и построения дачи (за исключением земель, занятых жилищным фондом), за исключением земель других населенных пунктов административно-территориального подчинения Коксуского района, выделенных (отведенных) под автостоянки, автозаправочные станций, базовые ставки налога увеличить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ксуского районного маслихата от 23 февраля 2010 года "Об утверждении базовых ставок земельного налога на 2010 год по Коксускому району" N 36-9 (зарегистрировано Коксуским районным управлением Юстиции в реестре государственной регистрации нормативных правовых актов за N 2-14-91 от 10 марта 2010 года, опубликовано в номере 14(15) районной газеты "Нұрлы Көксу" от 2 апреля 2010 году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экономическому развитию района, местному бюджету, защите природы и вопросам сельского хозяйства (председатель Рахымбеков Аманб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Коксускому району            Нургалиев Канабек Досж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