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77db" w14:textId="d7d7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ограничительных мероприятий в связи с выявлением бруцеллеза среди мелкого рогатаго скота в селе "Акжар" Канбактинского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23 мая 2011 года N 129. Зарегистрировано Управлением юстиции Каратальского района Департамента юстиции Алматинской области 14 июня 2011 года N 2-12-174. Утратило силу - постановлением акимата Каратальского района Алматинской области от 27 сентября 2011 года N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Каратальского района Алматинской области от 27 сентября 2011 года N 266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на основании экспертизы районной ветеринарной лаборатории N 54 от 23 апреля и N 63 от 25 апреля 2011 года, представления главного государственного ветеринарно-санитарного инспектора Каратальского района N 248 от 29 апреля 2011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наложить ограничительные мероприятия с целью не допущения и дальнейшего распространения заболеваний среди мелкого рогатого скота в селе "Акжар" Канбактинского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Медеуов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