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fce" w14:textId="3fa6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15 декабря 2011 года N 1137. Зарегистрировано Управлением юстиции Енбекшиказахского района Департамента юстиции Алматинской области 17 января 2012 года N 2-8-190. Утратило силу постановлением акимата Енбекшиказахского района Алматинской области от 10 октября 2024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Енбекшиказахского района Алматинской области от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Енбекшиказахского района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Тойбаев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