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7868c" w14:textId="f3786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Балхашского района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Балхашского района Алматинской области от 21 декабря 2011 года N 56-260. Зарегистрировано Управлением юстиции Балхашского района Департамента юстиции Алматинской области 23 декабря 2011 года N 2-6-89. Утратило силу решением Балхашского районного маслихата Алматинской области от 22 апреля 2013 года № 16-75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решением Балхашского районного маслихата Алматинской области от 22.04.2013 № 16-75.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Балхашский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Балхашского района на 2012-2014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- 3072109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- 49522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- 1862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- 15307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- 3002418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целевые текущие трансферты - 705565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целевые трансферты на развитие - 366221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субвенции - 1930632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- 3085521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- 38041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- 41259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- 3218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- 0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- -103600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- 103600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решениями маслихата Балхашского района Алматинской области от 20.02.2012 </w:t>
      </w:r>
      <w:r>
        <w:rPr>
          <w:rFonts w:ascii="Times New Roman"/>
          <w:b w:val="false"/>
          <w:i w:val="false"/>
          <w:color w:val="ff0000"/>
          <w:sz w:val="28"/>
        </w:rPr>
        <w:t>N 2-14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13.04.2012 </w:t>
      </w:r>
      <w:r>
        <w:rPr>
          <w:rFonts w:ascii="Times New Roman"/>
          <w:b w:val="false"/>
          <w:i w:val="false"/>
          <w:color w:val="ff0000"/>
          <w:sz w:val="28"/>
        </w:rPr>
        <w:t>N 4-27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08.06.2012 </w:t>
      </w:r>
      <w:r>
        <w:rPr>
          <w:rFonts w:ascii="Times New Roman"/>
          <w:b w:val="false"/>
          <w:i w:val="false"/>
          <w:color w:val="ff0000"/>
          <w:sz w:val="28"/>
        </w:rPr>
        <w:t>N 5-32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07.09.2012 </w:t>
      </w:r>
      <w:r>
        <w:rPr>
          <w:rFonts w:ascii="Times New Roman"/>
          <w:b w:val="false"/>
          <w:i w:val="false"/>
          <w:color w:val="ff0000"/>
          <w:sz w:val="28"/>
        </w:rPr>
        <w:t>N 8-45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07.11.2012 </w:t>
      </w:r>
      <w:r>
        <w:rPr>
          <w:rFonts w:ascii="Times New Roman"/>
          <w:b w:val="false"/>
          <w:i w:val="false"/>
          <w:color w:val="ff0000"/>
          <w:sz w:val="28"/>
        </w:rPr>
        <w:t>N 11-53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06.12.2012 </w:t>
      </w:r>
      <w:r>
        <w:rPr>
          <w:rFonts w:ascii="Times New Roman"/>
          <w:b w:val="false"/>
          <w:i w:val="false"/>
          <w:color w:val="ff0000"/>
          <w:sz w:val="28"/>
        </w:rPr>
        <w:t>N 12-56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Утвердить резерв местного исполнительного органа Балхашского района на 2012 год в сумме - 1308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Утвердить перечень текущих бюджетных программ Балхашского района на 2012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Утвердить перечень бюджетных программ, не подлежащих секвестированию в процессе исполнения бюджета Балхашского района на 2012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142"/>
        <w:gridCol w:w="5158"/>
      </w:tblGrid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Ескентаев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Камаубаев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экономики,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Нурланбек Рахатович Ракышев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района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 N 56-260 О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бюджете Балхашского района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2012-2014 годы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Балхашского района на 2012-2014 годы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Балхашского района Алматинской области от 06.12.2012 N 12-56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"/>
        <w:gridCol w:w="1519"/>
        <w:gridCol w:w="887"/>
        <w:gridCol w:w="1519"/>
        <w:gridCol w:w="2796"/>
        <w:gridCol w:w="46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предпринимателей, частных нотариусов и адвокатов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и физическими лицами в розницу,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используемый на 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используемое на собственные производственные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и учетную регистрацию филиалов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движимого имущества и ипотеки судна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строящегося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недвижимое имущество и сделок с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после отвода автомобильных дорог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 местного значения и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бөлімінің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 предприятии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7"/>
        <w:gridCol w:w="612"/>
        <w:gridCol w:w="1486"/>
        <w:gridCol w:w="1486"/>
        <w:gridCol w:w="1486"/>
        <w:gridCol w:w="2947"/>
        <w:gridCol w:w="32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и предпринимательства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квалификаций по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 "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сироты 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в сфере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молодежной практики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для 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отчуждением недвижимого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мероприятия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 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трансферта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работа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обустройства аульных 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 (облыстық маңызы бар 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"/>
        <w:gridCol w:w="1678"/>
        <w:gridCol w:w="980"/>
        <w:gridCol w:w="1678"/>
        <w:gridCol w:w="2035"/>
        <w:gridCol w:w="49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района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 N 56-260 О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бюджете Балхашского района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2012-2014 годы</w:t>
            </w:r>
          </w:p>
        </w:tc>
      </w:tr>
    </w:tbl>
    <w:bookmarkStart w:name="z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Балхашского района на 2013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1"/>
        <w:gridCol w:w="1559"/>
        <w:gridCol w:w="911"/>
        <w:gridCol w:w="1559"/>
        <w:gridCol w:w="2544"/>
        <w:gridCol w:w="48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лиц,индивидуальных предпринимателей,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 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виды спирта,произведенные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Водка,произведенная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Вина,произведенные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Коньяк, бренди, произведенные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коньячного спирта отечественного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на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Пиво,произведенное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и физическими лицами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розницу, а также используемое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движимого имущества и ипотеки судна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строящегося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недвижимое имущество и сделок с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рекламы в после отвода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пользования местного значения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акций,находящиеся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санкции,взыскания,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4"/>
        <w:gridCol w:w="721"/>
        <w:gridCol w:w="1751"/>
        <w:gridCol w:w="1751"/>
        <w:gridCol w:w="3029"/>
        <w:gridCol w:w="38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и предпринимательства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учебников,учебно-методических комплексов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мероприятия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 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трансферта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работа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 в 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бизнеса-2020"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5"/>
        <w:gridCol w:w="2200"/>
        <w:gridCol w:w="1285"/>
        <w:gridCol w:w="825"/>
        <w:gridCol w:w="2668"/>
        <w:gridCol w:w="40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035"/>
        <w:gridCol w:w="1035"/>
        <w:gridCol w:w="1035"/>
        <w:gridCol w:w="6357"/>
        <w:gridCol w:w="18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1"/>
        <w:gridCol w:w="1461"/>
        <w:gridCol w:w="1461"/>
        <w:gridCol w:w="1461"/>
        <w:gridCol w:w="3910"/>
        <w:gridCol w:w="25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1564"/>
        <w:gridCol w:w="914"/>
        <w:gridCol w:w="1564"/>
        <w:gridCol w:w="3383"/>
        <w:gridCol w:w="39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4"/>
        <w:gridCol w:w="1019"/>
        <w:gridCol w:w="2475"/>
        <w:gridCol w:w="2475"/>
        <w:gridCol w:w="1385"/>
        <w:gridCol w:w="32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района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 N 56-260 О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бюджете Балхашского района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2012-2014 годы</w:t>
            </w:r>
          </w:p>
        </w:tc>
      </w:tr>
    </w:tbl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Балхашского района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1"/>
        <w:gridCol w:w="1559"/>
        <w:gridCol w:w="911"/>
        <w:gridCol w:w="1559"/>
        <w:gridCol w:w="2544"/>
        <w:gridCol w:w="48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лиц,индивидуальных предпринимателей,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 нотариусов и адвокатов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и физическими лицами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розницу, а также используемое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движимого имущества и ипотеки судна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строящегося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недвижимое имущество и сделок с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рекламы в после отвода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пользования местного значения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санкции,взыскания,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736"/>
        <w:gridCol w:w="1787"/>
        <w:gridCol w:w="1787"/>
        <w:gridCol w:w="2841"/>
        <w:gridCol w:w="3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и предпринимательства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 комплексов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мероприятия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 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трансферта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работа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 в 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6"/>
        <w:gridCol w:w="1978"/>
        <w:gridCol w:w="1156"/>
        <w:gridCol w:w="1979"/>
        <w:gridCol w:w="2400"/>
        <w:gridCol w:w="36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035"/>
        <w:gridCol w:w="1035"/>
        <w:gridCol w:w="1035"/>
        <w:gridCol w:w="6357"/>
        <w:gridCol w:w="18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1"/>
        <w:gridCol w:w="1461"/>
        <w:gridCol w:w="1461"/>
        <w:gridCol w:w="1461"/>
        <w:gridCol w:w="3910"/>
        <w:gridCol w:w="25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1564"/>
        <w:gridCol w:w="914"/>
        <w:gridCol w:w="1564"/>
        <w:gridCol w:w="3383"/>
        <w:gridCol w:w="39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4"/>
        <w:gridCol w:w="1019"/>
        <w:gridCol w:w="2475"/>
        <w:gridCol w:w="2475"/>
        <w:gridCol w:w="1385"/>
        <w:gridCol w:w="32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района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 N 56-260 О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бюджете Балхашского района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2012-2014 годы</w:t>
            </w:r>
          </w:p>
        </w:tc>
      </w:tr>
    </w:tbl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 районного бюджета на 2012</w:t>
      </w:r>
      <w:r>
        <w:br/>
      </w:r>
      <w:r>
        <w:rPr>
          <w:rFonts w:ascii="Times New Roman"/>
          <w:b/>
          <w:i w:val="false"/>
          <w:color w:val="000000"/>
        </w:rPr>
        <w:t>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3"/>
        <w:gridCol w:w="919"/>
        <w:gridCol w:w="2231"/>
        <w:gridCol w:w="2232"/>
        <w:gridCol w:w="2232"/>
        <w:gridCol w:w="311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строительство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строительство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строительство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района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 N 56-260 О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бюджете Балхашского района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2012-2014 годы</w:t>
            </w:r>
          </w:p>
        </w:tc>
      </w:tr>
    </w:tbl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не подлежащих</w:t>
      </w:r>
      <w:r>
        <w:br/>
      </w:r>
      <w:r>
        <w:rPr>
          <w:rFonts w:ascii="Times New Roman"/>
          <w:b/>
          <w:i w:val="false"/>
          <w:color w:val="000000"/>
        </w:rPr>
        <w:t>секвестированию в процессе исполнения бюджета на 2012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1"/>
        <w:gridCol w:w="1245"/>
        <w:gridCol w:w="3023"/>
        <w:gridCol w:w="3023"/>
        <w:gridCol w:w="28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