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36dd" w14:textId="b4d3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01 апреля 2011 года N 44-243. Зарегистрировано Департаментом юстиции Алматинской области 08 апреля 2011 года N 2070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14 декабря 2010 года N 39-221 "Об областном бюджете Алматинской области на 2011-2013 годы" (зарегистрировано в Реестре государственной регистрации нормативных правовых актов 29 декабря 2010 года за N 2064, опубликовано в газетах "Огни Алатау" от 11 января 2011 года N 3 и "Жетісу" от 11 января 2011 года N 3; с внесенными изменениями и дополнениями решениями Алматинского областного маслихата от 16 февраля 2011 года </w:t>
      </w:r>
      <w:r>
        <w:rPr>
          <w:rFonts w:ascii="Times New Roman"/>
          <w:b w:val="false"/>
          <w:i w:val="false"/>
          <w:color w:val="000000"/>
          <w:sz w:val="28"/>
        </w:rPr>
        <w:t>N 42-238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 зарегистрировано в Реестре государственной регистрации нормативных правовых актов 21 февраля 2011 года за N 2067, опубликовано в газетах "Огни Алатау" от 10 марта 2011 года N 35 и "Жетісу" от 10 марта 2011 года N 34; Алматинского областного маслихата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43-241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 зарегистрировано в Реестре государственной регистрации нормативных правовых актов 29 марта 2011 года за N 2068)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"177843735" заменить на цифру "178159141",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"19136048" заменить на цифру "19447893".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"158668930" заменить на цифру "158672491";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республиканского бюджета" цифру "142455783" заменить на цифру "142458264";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"22376500" заменить на цифру "22378981";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"здравоохранение" цифру "5547636" заменить на цифру "5550117".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"169581272" заменить на цифру "169846678".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"2598721" заменить на цифру "1661173",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"3286525" заменить на цифру "2336525".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цифру "11454555" заменить на цифру "12454555".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"5149415" заменить на цифру "5043445",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программы "Балапан" цифру "2163032" заменить на цифру "2057062".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"5547636" заменить на цифру "5550117";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"межсекторальное и межведомственное взаимодействие по вопросам охраны здоровья граждан – 2481 тысяча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8-3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"233000" заменить на цифру "238000".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"5942903" заменить на цифру "6005546";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"1930712" заменить на цифру "1938947".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"6108633" заменить на цифру "6199000".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"6158463" заменить на цифру "6066715".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"2201643" заменить на цифру "2215160".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"608205" заменить на цифру "675125".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"143500" заменить на цифру "137294".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Зульярова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Сыдык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апреля 2011 года</w:t>
      </w:r>
    </w:p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44-243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533"/>
        <w:gridCol w:w="9773"/>
        <w:gridCol w:w="19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178159141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19447893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10525741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10525741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7795667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7795667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1126485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1126485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158672491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16214227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16214227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142458264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142458264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673"/>
        <w:gridCol w:w="653"/>
        <w:gridCol w:w="8973"/>
        <w:gridCol w:w="1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169846678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2298711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1928118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964141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692959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206099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105872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164494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995328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977268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699735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379183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277533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277533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5499129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5499129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5317756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4366718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740217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проведении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181373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181373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22586076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1824754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1824754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1343397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481357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3284837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1467917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1261670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1816920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726189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532432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начального, основного, среднего и общего среднего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6021191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157114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157114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5864077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5786611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8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1219194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1186840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921619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10236100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3799561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40336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113278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268071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18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341561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2659688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6416539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1459183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4739817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Алматинской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171778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30140502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726911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726911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317176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104144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лиц, находящихся и освободившихся из мест лишения свободы в рамках Государственной программы " Саламатты Казахстан" на 2011-2015 годы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 дозорного эпидемиологического надзора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5317830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5317830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4059213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214253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376750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16477478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16477478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15170091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309020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309020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282282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7309263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3969489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221827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3629880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3339774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437145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2902629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3726353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2613980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1723665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564231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698584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106599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354251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574015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516059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943611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940292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606772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18836489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8177493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8177493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1352947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1000546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10658996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913648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675125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238523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9745348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2824586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3242129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 (городов областного значения) на развитие коммунального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2250160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294179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5636340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1710548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1461854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239394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380571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514445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304539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2996667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2238920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2127149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757747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757747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784263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13813920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4740255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4530162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494275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1063259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225002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1289234</w:t>
            </w:r>
          </w:p>
        </w:tc>
      </w:tr>
      <w:tr>
        <w:trPr>
          <w:trHeight w:val="18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18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39271</w:t>
            </w:r>
          </w:p>
        </w:tc>
      </w:tr>
      <w:tr>
        <w:trPr>
          <w:trHeight w:val="18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578665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92285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501545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499694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429194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718605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386283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332322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332322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6903798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6903798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5596497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1286006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38119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226750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7515593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6735946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6735946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6309451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ремонт автомобильных дорог районного значения (улиц города)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414495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538291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538291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сообщениям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4652630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316830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316830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4263875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2076875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бизнеса-2020"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513000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бизнеса-2020"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1250630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бизнеса-2020"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1647880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1647880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53822915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53822915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53822915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53661331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1661173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2336525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1399000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"НУХ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653"/>
        <w:gridCol w:w="9553"/>
        <w:gridCol w:w="19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693"/>
        <w:gridCol w:w="733"/>
        <w:gridCol w:w="8773"/>
        <w:gridCol w:w="20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12454555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12454555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уполномоченной организации для строительства инженерно-коммуникационной инфраструктуры Алматинской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713"/>
        <w:gridCol w:w="713"/>
        <w:gridCol w:w="8813"/>
        <w:gridCol w:w="1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693"/>
        <w:gridCol w:w="733"/>
        <w:gridCol w:w="8813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-5803265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5803265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2086525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2086525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2086525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693"/>
        <w:gridCol w:w="733"/>
        <w:gridCol w:w="879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</w:tbl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44-243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2011-2013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образования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273"/>
        <w:gridCol w:w="1653"/>
        <w:gridCol w:w="2533"/>
        <w:gridCol w:w="2953"/>
        <w:gridCol w:w="2433"/>
      </w:tblGrid>
      <w:tr>
        <w:trPr>
          <w:trHeight w:val="6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15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22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375704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389595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734663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278864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461926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289713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216513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267228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районам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5043445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033"/>
        <w:gridCol w:w="2913"/>
        <w:gridCol w:w="3413"/>
        <w:gridCol w:w="2413"/>
      </w:tblGrid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6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категорию,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289420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417544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567056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341561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2057062</w:t>
            </w:r>
          </w:p>
        </w:tc>
      </w:tr>
    </w:tbl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44-243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2011-2013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 бюджетам районов и городов на развитие</w:t>
      </w:r>
      <w:r>
        <w:br/>
      </w:r>
      <w:r>
        <w:rPr>
          <w:rFonts w:ascii="Times New Roman"/>
          <w:b/>
          <w:i w:val="false"/>
          <w:color w:val="000000"/>
        </w:rPr>
        <w:t>
инженерно-коммуникационной инфраструктуры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
занятости 2020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613"/>
        <w:gridCol w:w="1553"/>
        <w:gridCol w:w="2313"/>
        <w:gridCol w:w="3553"/>
        <w:gridCol w:w="277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100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на селе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44-243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2011-2013 годы"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и обустройство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273"/>
        <w:gridCol w:w="1993"/>
        <w:gridCol w:w="3353"/>
        <w:gridCol w:w="31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10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6005546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1005546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3996137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3996137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295573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690929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575987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</w:tbl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44-243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2011-2013 годы"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коммунального жилищного фонда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773"/>
        <w:gridCol w:w="2433"/>
        <w:gridCol w:w="3273"/>
        <w:gridCol w:w="33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40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1938947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1352947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245656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184781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722251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555104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44-243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2011-2013 годы"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объектов образования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573"/>
        <w:gridCol w:w="2673"/>
        <w:gridCol w:w="3173"/>
        <w:gridCol w:w="33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6199000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1459183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4739817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489644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489644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388213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388213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1151063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1151063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1645476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1459183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301569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301569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696072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696072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84927</w:t>
            </w:r>
          </w:p>
        </w:tc>
      </w:tr>
    </w:tbl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44-243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2011-2013 годы"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систем водоснабжения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573"/>
        <w:gridCol w:w="2653"/>
        <w:gridCol w:w="3213"/>
        <w:gridCol w:w="33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10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6066715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2824586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3242129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611808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473647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1790535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1250177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540358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276984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210231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490810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379427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592118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337696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254422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529522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311943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65420</w:t>
            </w:r>
          </w:p>
        </w:tc>
      </w:tr>
    </w:tbl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44-243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2011-2013 годы"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коммунального хозяйства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453"/>
        <w:gridCol w:w="2853"/>
        <w:gridCol w:w="3533"/>
        <w:gridCol w:w="2913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2215160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1187680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1027480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147002</w:t>
            </w:r>
          </w:p>
        </w:tc>
      </w:tr>
    </w:tbl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44-243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2011-2013 годы"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объектов коммунального хозяйства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333"/>
        <w:gridCol w:w="4293"/>
      </w:tblGrid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675125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396500</w:t>
            </w:r>
          </w:p>
        </w:tc>
      </w:tr>
    </w:tbl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44-243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2011-2013 годы"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разработку генеральных планов застройки населенных пунктов за</w:t>
      </w:r>
      <w:r>
        <w:br/>
      </w:r>
      <w:r>
        <w:rPr>
          <w:rFonts w:ascii="Times New Roman"/>
          <w:b/>
          <w:i w:val="false"/>
          <w:color w:val="000000"/>
        </w:rPr>
        <w:t>
счет средств областного бюджета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8233"/>
        <w:gridCol w:w="4333"/>
      </w:tblGrid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76900</w:t>
            </w:r>
          </w:p>
        </w:tc>
      </w:tr>
    </w:tbl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44-243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2011-2013 годы"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бюджетам районов и городов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8193"/>
        <w:gridCol w:w="435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