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ab717" w14:textId="33ab7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улице имени Молдагазы Айтасова в селе Каратогай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Шетиргизского сельского округа Шалкарского района Актюбинской области от 16 августа 2011 года № 4. Зарегистрировано Управлением юстиции Шалкарского района Актюбинской области 13 сентября 2011 года № 3-13-157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Заголовок в редакции - решением акима Шетиргизского сельского округа Шалкарского района Актюбинской области от 24.11.2014</w:t>
      </w:r>
      <w:r>
        <w:rPr>
          <w:rFonts w:ascii="Times New Roman"/>
          <w:b w:val="false"/>
          <w:i w:val="false"/>
          <w:color w:val="ff0000"/>
          <w:sz w:val="28"/>
        </w:rPr>
        <w:t xml:space="preserve"> № 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реквизитах решения на казахском языке слово "селолық" заменено соответственно словом "ауылдық" решением акима Шетиргизского сельского округа Шалкарского района Актюбинской области от 13.03.2017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и подпунктом 4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Республики Казахстан от 08 декабря 1993 года № 4200 "Об административно-территориальном устройстве Республики Казахстан", и согласно протокола конференции жителей села Каратогай аким Шетиргизского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Присвоить улице в селе Каратогай имя Молдагазы Айтасова.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Шетиргизского сельского округа: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Табынбеков 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