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6f52" w14:textId="8ed6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приписке граждан 1995 года рождения к призывному участку Хромтауского района в январе-марте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Хромтауского района Актюбинской области от 27 декабря 2011 года № 10. Зарегистрировано Департаментом юстиции Актюбинской области 18 января 2012 года № 3-12-141. Утратило силу в связи с истечением срока применения - (письмо акимата Хромтауского района Актюбинской области от 16 октября 2012 года № 1308).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акимата Хромтауского района Актюбинской области от 16.10.2012 № 1308).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"О воинской обязанности и воинской службе",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"Об утверждении Правил о порядке ведения воинского учета военнообязанных и призывников в Республике Казахстан",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Провести приписку к призывному участку отдела по делам обороны Хромтауского района в январе-марте 2012 года граждан 1995 года рождения, а также граждан старше 17 лет, не прошедших ранее приписку по различным основаниям.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отделу по делам обороны Хромтауского района (А.М. Кумаров, по согласованию):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организовать соответствующие мероприятия, вытекающие из данного решения;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предоставить информацию по исполнению данного решения в аппарат акима района до 25 марта 2012 года.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заместителя акима района С. Б. Ельдесова.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Усмангалиев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