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bc0d" w14:textId="348b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2010 года № 233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20 апреля 2011 года № 270. Зарегистрировано Департаментом юстиции Актюбинской области 20 апреля 2011 года № 3-11-90. Утратило силу в связи с истечением срока применения - (письмо маслихата Уилского района Актюбинской области от 30 мая 2012 года № 51).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Уилского района Актюбинской области от 30.05.2012 № 51).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 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95-IV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2010 года № 233 "О районном бюджете на 2011-2013 годы", (зарегистрированное в государственном реестре нормативно-правовых актов за № 3-11-83, опубликованное в газете "Ойыл" 1 и 8 февраля 2011 года № 5, 6)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"2 361 144" заменить цифрами "2 603 662,2",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"2 186 484" заменить цифрами "2 429 002,2";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"2 398 581,8" заменить цифрами "2 641 100";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"76 313" заменить цифрами "200 313";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"43 404" заменить цифрами "93 404";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"42 698 тысяча тенге на развития обьектов культуры";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"97 283" заменить цифрами "82 283";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"46 667" заменить цифрами "31 667";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"253 674" заменить цифрами "267 496";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"13 437" заменить цифрами "14 199";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Ж.Имангалиев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Бисекенов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2011 года №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2 603 662,2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174 660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165 350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71 364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71 364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71 364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75 930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75 930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15 191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1 768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1 097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9 205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6 023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ыскания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2 677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2 429 002,2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2 429 002,2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2 429 002,2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135 931,2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686 194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 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2641100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1620774,7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1198479,7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1198479,7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108940,2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108940,2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обьектов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321381,7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бюджетные кредитов,выданных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2011 года №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по бюджетным программам сельских округов по Уилскому району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"Оказание социальной помощи нуждающимся гражданам на дому"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Ш.Берсиевкий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 озеленение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Ш.Берсиевкий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