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df74" w14:textId="79fd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безработных граждан, относящихся к целевой группе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15 июля 2011 года № 268. Зарегистрировано Департаментом юстиции Актюбинской области 25 июля 2011 года № 3-9-145. Утратило силу постановлением акимата Мугалжарского района Актюбинской области от 10 февраля 2012 года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Мугалжарского района Актюбинской области от 10.02.2012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статьҰй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148 от 23 января 2001 года «О местном государственном управлении и самоуправлении в Республике Казахстан» и подпункта 5-4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18-1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№ 149 от 23 января 2001 года «О занятости населения»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безработных Мугалжарского района относящихся к целевой группе населения в субъектах независимо от форм собственности, за исключением организаций финансируемых из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Обеспечить финансирование в пределах утвержденных бюджетных средств на соответствующий текущий финансовый год. Обеспечение своевременного и полного финансирования мероприятия возложить на ГУ «Мугалжарский районный отдел экономики, бюджетного планирования и предпринимательства» (Аскаров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Организацию социальных рабочих мест для безработных граждан района, относящихся к целевой группе возложить на ГУ «Мугалжарский районный отдел занятости и социальных программ» (Шотов А.).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заключении договоров с работодателями размер вклада работодателей в оплату труда работников, принятых на социальные рабочие места определять исходя из их реальных возможностей.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постановление акимата Мугалжарского района «Об утверждении перечня социальных рабочих мест для безработных граждан относящиеся к целевой группе» от 7 апреля 2010 года № 246 (Зарегистрированого в реестре государственной регистрации нормативных правовых актов за № 3-9-123 от 17 мая 2010 года, опубликованного в районной газете «Мугалжар» № 24 от 2 июня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Аккул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первого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Мугалжарского района                 Шангутов С.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