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d33c" w14:textId="62dd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села Вознесеновка Аккудыкского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Аккудык Мартукского района Актюбинской области от 3 ноября 2011 года № 1. Зарегистрировано Управлением юстиции Мартукского района Актюбинской области 14 ноября 2011 года № 3-8-141. Заголовок решения с изменением, внесенным решением Аккудыкского сельского округа Мартукского района Актюбинской области от 5 февраля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решения слова "аульного округа Аккудык", "в улицу" заменены словами "Аккудыкского сельского округа", "на улицу" решением акима Аккудыкского сельского округа Мартукского района Актюбинской области от 05.02.2015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учитывая мнение жителей села, аким Аккудыкского сельского оуруга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следующие улицы села Вознесеновка: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Улицу Первомайская – на улицу Б.Момыш-улы;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Улицу Мира -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Улицу 50 лет Октября - на улицу Д. Кунаева;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Улицу Херсонская - на улицу 20 лет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Улицу Советская - на улицу Есет-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Улицу Кирова -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Улицу Новая - на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Присвоить улицам села Вознесеновка, расположенной в соответствии с прилагаемой к настоящему решению схематической картой, наименования "Акбулакская", "Украинская", "Шахтинская".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ведущего специалиста Г. Казтугановой.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Аккудыкского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оуруга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