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0070" w14:textId="8a80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24 декабря 2010 года № 200 "О предоставлении в 2011 году подъемного пособия и бюджетного кредита специалистам,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августа 2011 года № 247. Зарегистрировано Департаментом юстиции Актюбинской области 19 августа 2011 года № 3-8-134. Утратило силу в связи с истечением срока действия - письмо маслихата Мартукского района Актюбинской области от 14 марта 2012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01 июля 2011 года № 753 "О внесении изменения в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предоставлении в 2011 году подъемного пособия и бюджетного кредита специалистам, прибывшим для работы и проживания в сельские населенные пункты" от 24 декабря 2010 года № 200 (зарегистрированное в Реестре государственной регистрации нормативных правовых актов за № 3-8-123, опубликованное 3 февраля 2011 года в газете "Мәртөк тынысы" № 6-7)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"шестисоттридцатикратный" заменить словами "одну тысячу пятисоткратный".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 и распространяется на правоотношения, возникшие с 1 августа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Хусаинова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