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129d" w14:textId="7671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149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14 ноября 2011 года № 194. Зарегистрировано Департаментом юстиции Актюбинской области 25 ноября 2011 года № 3-5-146. Утратило силу в связи с истечением срока действия - письмо маслихата Иргизского района Актюбинской области от 15 ноября 2012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Иргизского района Актюбинской области от 15.11.2012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95-ІV,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149 "О районном бюджете на 2011-2013 годы" (Зарегистрированный в реестре государственной регистрации нормативных правовых актов за № 3-5-124 опубликовано 25 января 2011 года в газете "Иргиз")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"2 123 241,3" заменить цифрами "2 123 708,1";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"1 949 747,3" заменить цифрами "1 950 214,1";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"2 138 573,6" заменить цифрами "2 139 040,4";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седьмого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втором абзаце цифры "27 474" заменить на цифры "25 548";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"4 097" заменить на цифры "4 096";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седьмом абзаце цифры "4 385" заменить на цифры "3 510";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реализации мер социальной поддержки специалистов -5 583,8 тыс.тенге".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БАЛДАН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УТЕМУРАТОВ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2011 года № 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2 123 708,1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официальных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1 950 214,1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2 139 040,4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653,0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-40 304,2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40 304,2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