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7893" w14:textId="51e7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13 декабря 2010 года № 333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21 января 2011 года № 361. Зарегистрировано Департаментом юстиции Актюбинской области 11 февраля 2011 года № 3359. Утратило силу в связи с истечением срока действия - письмо Актюбинского областного маслихата от 25 апреля 2012 года № 07-01-02/194.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Актюбинского областного маслихата от 25.04.2012 № 07-01-02/194.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333 "Об областном бюджете на 2011-2013 годы", зарегистрированное в Реестре государственной регистрации нормативных правовых актов за № 3356, опубликованное в газетах "Актобе" и "Актюбинский вестник" от 11 января 2011 года № 3-4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"80 242 746" заменить цифрами "80 861 345",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"27 111 448" заменить цифрами "27 711 448";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"52 731 302" заменить цифрами "52 749 901";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"79 867 748" заменить цифрами "79 892 502,5";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"2 574 371" заменить цифрами "2 574 363",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"736 920" заменить цифрами "736 928";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"300 000" заменить цифрами "1 322 000",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"300 000" заменить цифрами "1 322 000";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"- 2 499 373" заменить цифрами "- 2 927 520,5";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"2 499 373" заменить цифрами "2 927 520,5".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"1 417 730" заменить цифрами "1 497 143";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"621 606" заменить цифрами "628 106";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"950 123" заменить цифрами "937 300";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"601 217" заменить цифрами "677 980";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"371 922" заменить цифрами "383 522";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"25 200" заменить цифрами "12 000";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текущий ремонт объектов образования районам - 54 493 тысячи тенге".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"419 230" заменить цифрами "19 230".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2011 года.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ЕСЕНГУЛОВ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УРДАБАЕВ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2011 года №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80 861 345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27 711 448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8 293 196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8 293 196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7 474 837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7 474 837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11 943 415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399 996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213 906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52 749 901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4 096 629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4 096 629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48 653 272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79 892 502,5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операции "Мак"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9 285 293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учебного оборудования для повышения квалификации педагогических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6 861 757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9 265 601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15 558 259,5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-2 927 520,5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2 927 520,5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428 156,5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73 907 327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20 939 584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9 206 489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9 206 489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8 422 031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8 422 031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3 311 064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3 311 064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385 117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208 947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188 400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52 582 626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4 734 097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4 734 097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47 848 529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47 848 529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74 138 958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операции "Мак"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4 334 931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16 204 503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-4 627 364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4 627 364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2011 года №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75 805 865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19 703 745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10 222 826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10 222 826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9 328 454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9 328 454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152 465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152 465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370 852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204 592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55 731 268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5 707 807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5 707 807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50 023 461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50 023 461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76 013 806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операции "Мак"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12 070 805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обеспечение доступа организаций образования к сети Интернет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14 618 429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15 910 959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-1 336 501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1 336 501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