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56c7" w14:textId="b415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12 декабря 2011 года № 30/2. Зарегистрировано Управлением юстиции Сандыктауского района Акмолинской области 12 января 2012 года № 1-16-141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Сандыктауского районного маслихата Акмолинской области от 08.08.2012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 в виде подъемного пособия в сумме, равной семидесятикратному месячному расчетному показателю, бюджетного кредита для приобретения или строительства жилья за счет средств республиканского бюджета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Сандыктауского районного маслихата Акмолинской области от 08.08.2012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Г.Лотц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Н.Мурашиди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