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0c3a" w14:textId="81d0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Зерендинского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29 ноября 2011 года № 08. Зарегистрировано Управлением юстиции Зерендинского района Акмолинской области 30 декабря 2011 года № 1-14-169. Утратило силу в связи с истечением срока применения - (письмо руководителя аппарата акима Зерендинского района Акмолинской области от 14 июня 2013 года № 641)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акима Зерендинского района Акмолинской области от 14.06.2013 № 641).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1.Организовать и обеспечить в январе–марте 2012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Зерендинского района Акмолинской области»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Бражанов Т.А.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