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f77c" w14:textId="a01f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несовершеннолетних выпускников интернатных организаций и лиц, освободившихся из мест лишения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2 марта 2011 года № 92. Зарегистрировано Управлением юстиции Зерендинского района Акмолинской области 15 марта 2011 года № 1-14-154. Утратило силу постановлением акимата Зерендинского района Акмолинской области от 16 февраля 2015 года № 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Зерендинского района Акмолинской области от 16.02.2015 № 98 (вступает в силу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акимат Зерендинского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несовершеннолетних выпускников интернатных организаций и лиц, освободившихся из мест лишения свободы в размере одного процента от общей численности рабочих мест на предприятиях, в организациях и учреждениях.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Таласбаеву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Е.Сагдиев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