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4c23" w14:textId="3de4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4 марта 2011 года № С-32-6. Зарегистрировано Управлением юстиции Жаксынского района Акмолинской области 28 марта 2011 года № 1-13-129. Утратило силу решением Жаксынского районного маслихата Акмолинской области от 27 марта 2012 года № 5С-2-5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Жаксынского районного маслихата Акмолинской области от 27.03.2012 № 5С-2-5.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рассмотрев письмо акима Жаксынского района от 27 января 2011 года № 01-79,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сферы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Жаксынского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ВС-37-2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