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a7ab" w14:textId="23c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
получателей субсидии и оптимальных сроков сева по каждому виду субсидируемых приоритетных сельскохозяйственных культур по Жаркаинскому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мая 2011 года № А-5/118. Зарегистрировано Управлением юстиции Жаркаинского района Акмолинской области 2 июня 2011 года № 1-12-148.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 постановлением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10 мая 2011 года № 402,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Жаркаинскому району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распространяются на правоотношения, возникшие с 1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11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А-5/118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</w:t>
      </w:r>
      <w:r>
        <w:br/>
      </w:r>
      <w:r>
        <w:rPr>
          <w:rFonts w:ascii="Times New Roman"/>
          <w:b/>
          <w:i w:val="false"/>
          <w:color w:val="000000"/>
        </w:rPr>
        <w:t>
получателей субсидии и оптимальные сроки сева по</w:t>
      </w:r>
      <w:r>
        <w:br/>
      </w:r>
      <w:r>
        <w:rPr>
          <w:rFonts w:ascii="Times New Roman"/>
          <w:b/>
          <w:i w:val="false"/>
          <w:color w:val="000000"/>
        </w:rPr>
        <w:t>
каждому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по Жаркаинскому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07"/>
        <w:gridCol w:w="2559"/>
        <w:gridCol w:w="2560"/>
      </w:tblGrid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культур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культур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заявок на включение в список получателей субсидии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среднеспелая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30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1 июня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28 мая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14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мая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12 мая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