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00b7" w14:textId="1b2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населения Ерейментауского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5 декабря 2011 года № А-11/424. Зарегистрировано Управлением юстиции Ерейментауского района Акмолинской области 30 декабря 2011 года № 1-9-183.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 населения Ерейментауского района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туберкулезные, онкологические больные, лица, страдающие сердечно-сосудистыми заболеваниями, инфицированные вирусом иммунодефицита человека,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у которых истек срок трудового договора в связи с завершением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Ерейментауского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Л.Дюсенов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