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dece" w14:textId="6efde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в январе-марте 2012 года приписки граждан мужского пола, которым в год приписки исполняется семнадцать лет, к призывному участку государственного учреждения "Объединенный отдел по делам обороны Астраханского района Акмолинской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Егиндыкольского района Акмолинской области от 8 декабря 2011 года № 19. Зарегистрировано Управлением юстиции Егиндыкольского района Акмолинской области 28 декабря 2011 года № 1-8-117. Утратило силу в связи с истечением срока применения - (письмо аппарата акима Егиндыкольского района Акмолинской области от 10 июня 2013 года № 495)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аппарата акима Егиндыкольского района Акмолинской области от 10.06.2013 № 495).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«О воинской обязанности и воинской службе», «Правилами о порядке ведения воинского учета военнообязанных и призывников в Республике Казахстан»,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мая 2006 года № 371, аким Егиндыкольского района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в январе-марте 2012 года приписку граждан мужского пола, которым в год приписки исполняется семнадцать лет к призывному участку государственного учреждения «Объединенный отдел по делам обороны Астраханского района Акмолинской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Искакову Ж.С.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Егиндыкольского района                Б.Султанов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«Объединенный 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Астраханского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Акмолинской области»                       С.Кантемиров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