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94d0" w14:textId="fe09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12 апреля 2011 года № 97. Зарегистрировано Управлением юстиции Астраханского района Акмолинской области 3 мая 2011 года № 1-6-152. Утратило силу постановлением акимата Астраханского района Акмолинской области от 7 июня 2018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Астраханского района Акмолинской области от 07.06.2018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 изменениями, внесенными постановлением акимата Астраханского района Акмолинской области от 26.05.2011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"Об обязательном страховании в растениеводстве" акимат Астраханского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1.Определить оптимальные сроки начала и завершения посевных работ по видам продукции растениеводства, подлежащим обязательному страхованию в растениеводстве: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пшеница с 14 мая по 1 июня;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овес, подсолнечник, лен, ячмень с 15 мая по 5 июня.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Астраханского района Акмолинской области от 26.05.2011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постановления возложить на заместителя акима района Кожахмет М.К.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