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12f2" w14:textId="3351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, осуществляемые на территории города Ат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8 ноября 2011 года № А-11/456. Зарегистрировано Управлением юстиции Атбасарского района Акмолинской области 20 декабря 2011 года № 1-5-171. Утратило силу постановлением акимата Атбасарского района Акмолинской области от 29 марта 2013 года № А-3/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тбасарского района Акмолинской области от 29.03.2013 № А-3/144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«Об автомобильном транспорте», на основании решения Атбасарского районного маслихата от 8 ноября 2011 года № 4С 39/3 «О согласовании установления тарифа на регулярные автомобильные перевозки, осуществляемые на территории города Атбасар»,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для всех маршрутов, тариф на регулярные автомобильные перевозки в городе Атбасар, взрослым в размере 50 (пятьдесят) тенге, детям в возрасте от 7 до 15 лет - 25 (двадцать пя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жилищно–коммунального хозяйства, пассажирского транспорта и автомобильных дорог Атбасарского района»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басарского района Боброву Л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Р.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