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12f2" w14:textId="3351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, осуществляемые на территории города Ат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8 ноября 2011 года № А-11/456. Зарегистрировано Управлением юстиции Атбасарского района Акмолинской области 20 декабря 2011 года № 1-5-171. Утратило силу постановлением акимата Атбасарского района Акмолинской области от 29 марта 2013 года № А-3/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тбасарского района Акмолинской области от 29.03.2013 № А-3/144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«Об автомобильном транспорте», на основании решения Атбасарского районного маслихата от 8 ноября 2011 года № 4С 39/3 «О согласовании установления тарифа на регулярные автомобильные перевозки, осуществляемые на территории города Атбасар»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для всех маршрутов, тариф на регулярные автомобильные перевозки в городе Атбасар, взрослым в размере 50 (пятьдесят) тенге, детям в возрасте от 7 до 15 лет - 25 (двадцать пя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жилищно–коммунального хозяйства, пассажирского транспорта и автомобильных дорог Атбасарского района»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басарского района Боброву Л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Р.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