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ebcb" w14:textId="26ce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 и для несовершеннолетних выпускников интернатных организаций в Аршалынском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10 марта 2011 года № А-65. Зарегистрировано Управлением юстиции Аршалынского района Акмолинской области 4 апреля 2011 года № 1-4-187. Утратило силу постановлением акимата Аршалынского района Акмолинской области от 5 июня 2012 года № А-233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Аршалынского района Акмолинской области от 05.06.2012 № А-233.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 и для несовершеннолетних выпускников интернатных организаций в Аршалынском районе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  Е.Маржикпаев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