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1ea2" w14:textId="cdc1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Аршалынского района от 13 мая 2009 года № А-267 "Об оказании материального обеспечения детям-инвалидам, воспитывающимся и обучающимся на дому по Аршалынскому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4 марта 2011 года № А-60. Зарегистрировано Управлением юстиции Аршалынского района Акмолинской области 30 марта 2011 года № 1-4-185. Утратило силу постановлением акимата Аршалынского района Акмолинской области от 5 июня 2012 года № А-233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Аршалынского района Акмолинской области от 05.06.2012 № А-233.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«О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Казахстан»,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«Об оказании материального обеспечения детям-инвалидам, воспитывающимся и обучающимся на дому по Аршалынскому району» от 13 мая 2009 года № А-267 (зарегистрировано в Реестре государственной регистрации нормативных правовых актов № 1-4-148, опубликовано в районных газетах 25 июня 2009 года «Вперед», 3 июля 2009 года «Аршалы айнасы»)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«Оказать материальное обеспечение детям-инвалидам, воспитывающимся и обучающимся на дому по Аршалынскому району»;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района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И.о.акима Аршалынского района              Т.Муханбеджанов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