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f8a4" w14:textId="c01f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2011-2012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июля 2011 года № А-6/268. Зарегистрировано Управлением юстиции Акмолинской области 9 августа 2011 года № 3397. Утратило силу в связи с истечением срока применения - (письмо аппарата акима Акмолинской области от 11 июня 2013 года № 1.5-13/8492)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Акмолинской области от 11.06.2013 № 1.5-13/8492).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 на 2011-2012 учебный год на подготовку специалистов с техническим и профессиональным образованием.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Кайнарбекова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С.Дьяченко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июля 2011 года № А-6/268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2011</w:t>
      </w:r>
      <w:r>
        <w:br/>
      </w:r>
      <w:r>
        <w:rPr>
          <w:rFonts w:ascii="Times New Roman"/>
          <w:b/>
          <w:i w:val="false"/>
          <w:color w:val="000000"/>
        </w:rPr>
        <w:t>
-2012 учебный год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
с техническим и профессиональным образованием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решением акимата Акмолинской области от 02.11.2011 </w:t>
      </w:r>
      <w:r>
        <w:rPr>
          <w:rFonts w:ascii="Times New Roman"/>
          <w:b w:val="false"/>
          <w:i w:val="false"/>
          <w:color w:val="ff0000"/>
          <w:sz w:val="28"/>
        </w:rPr>
        <w:t>№ А-10/412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39"/>
        <w:gridCol w:w="1482"/>
        <w:gridCol w:w="2885"/>
        <w:gridCol w:w="2911"/>
        <w:gridCol w:w="2309"/>
      </w:tblGrid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</w:tr>
      <w:tr>
        <w:trPr>
          <w:trHeight w:val="16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 (по отраслям и областям применения)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Электрик по ремонту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 электрооборудования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2»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050804205080520508022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и обслуживанию электрооборудования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 «Профессиональный лицей № 2»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3»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эксплуатации и ремонту машин и механизмов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3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филиал ГУ «Профессиональный лицей № 3»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 вентиляционных и инженерных 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 Электрогазосварщик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3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</w:tr>
      <w:tr>
        <w:trPr>
          <w:trHeight w:val="26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устройств, вентиляции и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 Электрогазосварщик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Педикюрша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Маникюрша</w:t>
            </w:r>
          </w:p>
        </w:tc>
      </w:tr>
      <w:tr>
        <w:trPr>
          <w:trHeight w:val="4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6»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 хозяйственного производстваНаладчик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 сиональный лицей № 7»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Сварщик(всех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ГУ «Профессиональный лицей № 7»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8»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9»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Станочник широкого профиля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 плиточник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 референт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 закройщик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филиал ГУ «Профессиональный лицей № 9»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ремонт,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 и инженерных 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 вычисли тельных машин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10»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 сварщик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-ремонтник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плиточник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Столяр-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плиточник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 сварщик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промыслы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художественных изделий из дерева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электромеханикалық оборудование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12»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13»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электрооборудования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</w:tr>
      <w:tr>
        <w:trPr>
          <w:trHeight w:val="27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сантехникЭлектрогазосварщик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 сиональный лицей № 14»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филиал ГУ «Профессиональный лицей № 14»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плиточник</w:t>
            </w:r>
          </w:p>
        </w:tc>
      </w:tr>
      <w:tr>
        <w:trPr>
          <w:trHeight w:val="27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санитарно–технического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15»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 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пластмасс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 сиональный лицей № 16»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17»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устройств, вентиляции и инженерных систем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 сварщик</w:t>
            </w:r>
          </w:p>
        </w:tc>
      </w:tr>
      <w:tr>
        <w:trPr>
          <w:trHeight w:val="3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18»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«Профессиональный лицей № 19» управления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1504072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 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6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«Политехнический колледж, города Кокшетау» при управлении образования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 венного обучения, техник (всех наименовании)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теплотехник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и автоматика в промышленности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1013073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автоматов и полуавтоматов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 программист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0708103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Техник– технолог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Ж.Мусина (с казахским языком обучения),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и 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</w:tr>
      <w:tr>
        <w:trPr>
          <w:trHeight w:val="20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основной школы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культурная деятельность и народное художественное творчество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исполнительное и музыкальное искусство эстрады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оркестра, 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«Технический колледж,город Щучинск»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промышленности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особо охраняемых природных территорий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мяса и мясных продуктов (по видам)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</w:tr>
      <w:tr>
        <w:trPr>
          <w:trHeight w:val="18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«Колледж Агробизнеса, с.Чаглинка Зерендинского района» при 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технолог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 ческий колледж, город Степногорск»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 образования 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Подземная разработка месторождений полезных ископаемых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0705113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-технолог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 месторождений полезных ископаемых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–технолог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</w:tr>
      <w:tr>
        <w:trPr>
          <w:trHeight w:val="19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бухгалтерскому учету и анализу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общей практики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0306013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фармацевта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врача-лаборанта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113"/>
        <w:gridCol w:w="1173"/>
        <w:gridCol w:w="1233"/>
        <w:gridCol w:w="921"/>
        <w:gridCol w:w="1293"/>
        <w:gridCol w:w="3093"/>
        <w:gridCol w:w="3133"/>
      </w:tblGrid>
      <w:tr>
        <w:trPr>
          <w:trHeight w:val="975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  языком обучения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312713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образования Акмолинской области»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4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324062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8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251195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273764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432316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395297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384216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114979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403344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363397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2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824435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358286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461000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образования Акмолинской области»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224004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здравоохранения Акмолинской области»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