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3f46" w14:textId="f5e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3 марта 2011 года № 432/58-IV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июля 2011 года № 472/66-IV. Зарегистрировано Департаментом юстиции города Астаны 4 августа 2011 года № 689. Утратило силу решением маслихата города Астаны от 9 ноября 2016 года № 69/11-VI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Закона Республики Казахстан от 16 июля 2001 года «Об архитектурной, градостроительной и строительной деятельности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за № 671, опубликовано в газетах «Вечерняя Астана» № 47 от 21 апреля 2011 года, «Астана акшамы» № 45 от 21 апреля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главы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Использование земельных участков физическими и юридическими лицами на территории города Астаны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настоящими Правилами и действующим законодательством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Х.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Астаны» (УА и Г)                           С. 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начальника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(УС)                        Н. Нурсагатов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