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33c1" w14:textId="05e3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дней отдыха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июня 2011 года № 464/65-IV. Зарегистрировано Департаментом юстиции города Астаны 29 июня 2011 года № 683. Утратило силу решением маслихата города Астаны от 7 декабря 2011 года № 530/75-IV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Сноска: Утратило силу решением маслихата города Астаны от 07.12.2011 № 530/75-IV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статусе столицы Республики Казахстан», в целях создания условий для организации и проведения праздничных мероприятий, посвященных ко Дню столицы - 6 июля,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в городе Астане дни отдыха с субботы 2 июля и воскресенья 3 июля на понедельник и вторник 4-5 июля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Хамхоев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