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c4cb4" w14:textId="abc4c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сельского хозяйства Республики Казахстан от 13 апреля 2011 года № 06-2/190 "Об утверждении квот за фактически приобретенные по рыночной стоимости объемы элитных семян по каждому виду семян на 2011 год, квот за фактически реализованные отечественным сельскохозяйственным товаропроизводителям по удешевленной стоимости объемы элитных семян хлопчатника, кукурузы, подсолнечника и
саженцев по каждому виду саженцев для каждой области на 2011 год"</w:t>
      </w:r>
    </w:p>
    <w:p>
      <w:pPr>
        <w:spacing w:after="0"/>
        <w:ind w:left="0"/>
        <w:jc w:val="both"/>
      </w:pPr>
      <w:r>
        <w:rPr>
          <w:rFonts w:ascii="Times New Roman"/>
          <w:b w:val="false"/>
          <w:i w:val="false"/>
          <w:color w:val="000000"/>
          <w:sz w:val="28"/>
        </w:rPr>
        <w:t>Приказ Министра сельского хозяйства Республики Казахстан от 20 декабря 2011 года № 06-2/732. Зарегистрирован в Министерстве юстиции Республики Казахстан 21 декабря 2011 года № 7347</w:t>
      </w:r>
    </w:p>
    <w:p>
      <w:pPr>
        <w:spacing w:after="0"/>
        <w:ind w:left="0"/>
        <w:jc w:val="both"/>
      </w:pPr>
      <w:bookmarkStart w:name="z1" w:id="0"/>
      <w:r>
        <w:rPr>
          <w:rFonts w:ascii="Times New Roman"/>
          <w:b w:val="false"/>
          <w:i w:val="false"/>
          <w:color w:val="000000"/>
          <w:sz w:val="28"/>
        </w:rPr>
        <w:t>
      В целях реализации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30 марта 2011 года № 297 «Об утверждении Правил использования целевых текущих трансфертов из республиканского бюджета 2011 года областными бюджетами, бюджетами городов Астаны и Алматы на поддержку семеноводства»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13 апреля 2011 года № 06-2/190 «Об утверждении квот за фактически приобретенные по рыночной стоимости объемы элитных семян по каждому виду семян на 2011 год, квот за фактически реализованные отечественным сельскохозяйственным товаропроизводителям по удешевленной стоимости объемы элитных семян хлопчатника, кукурузы, подсолнечника и саженцев по каждому виду саженцев для каждой области на 2011 год» (зарегистрирован в Реестре государственной регистрации нормативных правовых актов за № 6918, опубликован в газете «Казахстанская правда» от 22 июня 2011 года № 195 (26616)) следующие изменения: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1</w:t>
      </w:r>
      <w:r>
        <w:rPr>
          <w:rFonts w:ascii="Times New Roman"/>
          <w:b w:val="false"/>
          <w:i w:val="false"/>
          <w:color w:val="000000"/>
          <w:sz w:val="28"/>
        </w:rPr>
        <w:t xml:space="preserve"> к указанному приказу:</w:t>
      </w:r>
      <w:r>
        <w:br/>
      </w:r>
      <w:r>
        <w:rPr>
          <w:rFonts w:ascii="Times New Roman"/>
          <w:b w:val="false"/>
          <w:i w:val="false"/>
          <w:color w:val="000000"/>
          <w:sz w:val="28"/>
        </w:rPr>
        <w:t>
</w:t>
      </w:r>
      <w:r>
        <w:rPr>
          <w:rFonts w:ascii="Times New Roman"/>
          <w:b w:val="false"/>
          <w:i w:val="false"/>
          <w:color w:val="000000"/>
          <w:sz w:val="28"/>
        </w:rPr>
        <w:t>
      в квотах за фактически приобретенные по рыночной стоимости объемы элитных семян по каждому виду семян на 2011 год:</w:t>
      </w:r>
      <w:r>
        <w:br/>
      </w:r>
      <w:r>
        <w:rPr>
          <w:rFonts w:ascii="Times New Roman"/>
          <w:b w:val="false"/>
          <w:i w:val="false"/>
          <w:color w:val="000000"/>
          <w:sz w:val="28"/>
        </w:rPr>
        <w:t>
</w:t>
      </w:r>
      <w:r>
        <w:rPr>
          <w:rFonts w:ascii="Times New Roman"/>
          <w:b w:val="false"/>
          <w:i w:val="false"/>
          <w:color w:val="000000"/>
          <w:sz w:val="28"/>
        </w:rPr>
        <w:t>
      в строке, порядковый номер 1:</w:t>
      </w:r>
      <w:r>
        <w:br/>
      </w:r>
      <w:r>
        <w:rPr>
          <w:rFonts w:ascii="Times New Roman"/>
          <w:b w:val="false"/>
          <w:i w:val="false"/>
          <w:color w:val="000000"/>
          <w:sz w:val="28"/>
        </w:rPr>
        <w:t>
</w:t>
      </w:r>
      <w:r>
        <w:rPr>
          <w:rFonts w:ascii="Times New Roman"/>
          <w:b w:val="false"/>
          <w:i w:val="false"/>
          <w:color w:val="000000"/>
          <w:sz w:val="28"/>
        </w:rPr>
        <w:t>
      в графе 3 цифры «17978,69» заменить цифрами «19301,76»;</w:t>
      </w:r>
      <w:r>
        <w:br/>
      </w:r>
      <w:r>
        <w:rPr>
          <w:rFonts w:ascii="Times New Roman"/>
          <w:b w:val="false"/>
          <w:i w:val="false"/>
          <w:color w:val="000000"/>
          <w:sz w:val="28"/>
        </w:rPr>
        <w:t>
</w:t>
      </w:r>
      <w:r>
        <w:rPr>
          <w:rFonts w:ascii="Times New Roman"/>
          <w:b w:val="false"/>
          <w:i w:val="false"/>
          <w:color w:val="000000"/>
          <w:sz w:val="28"/>
        </w:rPr>
        <w:t>
      в графе 4 цифры «17115,69» заменить цифрами «18438,76»;</w:t>
      </w:r>
      <w:r>
        <w:br/>
      </w:r>
      <w:r>
        <w:rPr>
          <w:rFonts w:ascii="Times New Roman"/>
          <w:b w:val="false"/>
          <w:i w:val="false"/>
          <w:color w:val="000000"/>
          <w:sz w:val="28"/>
        </w:rPr>
        <w:t>
</w:t>
      </w:r>
      <w:r>
        <w:rPr>
          <w:rFonts w:ascii="Times New Roman"/>
          <w:b w:val="false"/>
          <w:i w:val="false"/>
          <w:color w:val="000000"/>
          <w:sz w:val="28"/>
        </w:rPr>
        <w:t>
      в строке, порядковый номер 5:</w:t>
      </w:r>
      <w:r>
        <w:br/>
      </w:r>
      <w:r>
        <w:rPr>
          <w:rFonts w:ascii="Times New Roman"/>
          <w:b w:val="false"/>
          <w:i w:val="false"/>
          <w:color w:val="000000"/>
          <w:sz w:val="28"/>
        </w:rPr>
        <w:t>
</w:t>
      </w:r>
      <w:r>
        <w:rPr>
          <w:rFonts w:ascii="Times New Roman"/>
          <w:b w:val="false"/>
          <w:i w:val="false"/>
          <w:color w:val="000000"/>
          <w:sz w:val="28"/>
        </w:rPr>
        <w:t>
      в графе 3 цифры «1421,70» заменить цифрами «1401,70»;</w:t>
      </w:r>
      <w:r>
        <w:br/>
      </w:r>
      <w:r>
        <w:rPr>
          <w:rFonts w:ascii="Times New Roman"/>
          <w:b w:val="false"/>
          <w:i w:val="false"/>
          <w:color w:val="000000"/>
          <w:sz w:val="28"/>
        </w:rPr>
        <w:t>
</w:t>
      </w:r>
      <w:r>
        <w:rPr>
          <w:rFonts w:ascii="Times New Roman"/>
          <w:b w:val="false"/>
          <w:i w:val="false"/>
          <w:color w:val="000000"/>
          <w:sz w:val="28"/>
        </w:rPr>
        <w:t>
      в графе 4 цифры «1305,00» заменить цифрами «1285,00»;</w:t>
      </w:r>
      <w:r>
        <w:br/>
      </w:r>
      <w:r>
        <w:rPr>
          <w:rFonts w:ascii="Times New Roman"/>
          <w:b w:val="false"/>
          <w:i w:val="false"/>
          <w:color w:val="000000"/>
          <w:sz w:val="28"/>
        </w:rPr>
        <w:t>
</w:t>
      </w:r>
      <w:r>
        <w:rPr>
          <w:rFonts w:ascii="Times New Roman"/>
          <w:b w:val="false"/>
          <w:i w:val="false"/>
          <w:color w:val="000000"/>
          <w:sz w:val="28"/>
        </w:rPr>
        <w:t>
      в строке, порядковый номер 11:</w:t>
      </w:r>
      <w:r>
        <w:br/>
      </w:r>
      <w:r>
        <w:rPr>
          <w:rFonts w:ascii="Times New Roman"/>
          <w:b w:val="false"/>
          <w:i w:val="false"/>
          <w:color w:val="000000"/>
          <w:sz w:val="28"/>
        </w:rPr>
        <w:t>
</w:t>
      </w:r>
      <w:r>
        <w:rPr>
          <w:rFonts w:ascii="Times New Roman"/>
          <w:b w:val="false"/>
          <w:i w:val="false"/>
          <w:color w:val="000000"/>
          <w:sz w:val="28"/>
        </w:rPr>
        <w:t>
      в графе 3 цифры «15879,47» заменить цифрами «15980,97»;</w:t>
      </w:r>
      <w:r>
        <w:br/>
      </w:r>
      <w:r>
        <w:rPr>
          <w:rFonts w:ascii="Times New Roman"/>
          <w:b w:val="false"/>
          <w:i w:val="false"/>
          <w:color w:val="000000"/>
          <w:sz w:val="28"/>
        </w:rPr>
        <w:t>
</w:t>
      </w:r>
      <w:r>
        <w:rPr>
          <w:rFonts w:ascii="Times New Roman"/>
          <w:b w:val="false"/>
          <w:i w:val="false"/>
          <w:color w:val="000000"/>
          <w:sz w:val="28"/>
        </w:rPr>
        <w:t>
      в графе 4 цифры «15435,97» заменить цифрами «15537,47»;</w:t>
      </w:r>
      <w:r>
        <w:br/>
      </w:r>
      <w:r>
        <w:rPr>
          <w:rFonts w:ascii="Times New Roman"/>
          <w:b w:val="false"/>
          <w:i w:val="false"/>
          <w:color w:val="000000"/>
          <w:sz w:val="28"/>
        </w:rPr>
        <w:t>
</w:t>
      </w:r>
      <w:r>
        <w:rPr>
          <w:rFonts w:ascii="Times New Roman"/>
          <w:b w:val="false"/>
          <w:i w:val="false"/>
          <w:color w:val="000000"/>
          <w:sz w:val="28"/>
        </w:rPr>
        <w:t>
      в строке, порядковый номер 12:</w:t>
      </w:r>
      <w:r>
        <w:br/>
      </w:r>
      <w:r>
        <w:rPr>
          <w:rFonts w:ascii="Times New Roman"/>
          <w:b w:val="false"/>
          <w:i w:val="false"/>
          <w:color w:val="000000"/>
          <w:sz w:val="28"/>
        </w:rPr>
        <w:t>
</w:t>
      </w:r>
      <w:r>
        <w:rPr>
          <w:rFonts w:ascii="Times New Roman"/>
          <w:b w:val="false"/>
          <w:i w:val="false"/>
          <w:color w:val="000000"/>
          <w:sz w:val="28"/>
        </w:rPr>
        <w:t>
      в графе 3 цифры «882,64» заменить цифрами «864,98»;</w:t>
      </w:r>
      <w:r>
        <w:br/>
      </w:r>
      <w:r>
        <w:rPr>
          <w:rFonts w:ascii="Times New Roman"/>
          <w:b w:val="false"/>
          <w:i w:val="false"/>
          <w:color w:val="000000"/>
          <w:sz w:val="28"/>
        </w:rPr>
        <w:t>
</w:t>
      </w:r>
      <w:r>
        <w:rPr>
          <w:rFonts w:ascii="Times New Roman"/>
          <w:b w:val="false"/>
          <w:i w:val="false"/>
          <w:color w:val="000000"/>
          <w:sz w:val="28"/>
        </w:rPr>
        <w:t>
      в графе 4 цифры «882,64» заменить цифрами «864,98»;</w:t>
      </w:r>
      <w:r>
        <w:br/>
      </w:r>
      <w:r>
        <w:rPr>
          <w:rFonts w:ascii="Times New Roman"/>
          <w:b w:val="false"/>
          <w:i w:val="false"/>
          <w:color w:val="000000"/>
          <w:sz w:val="28"/>
        </w:rPr>
        <w:t>
</w:t>
      </w:r>
      <w:r>
        <w:rPr>
          <w:rFonts w:ascii="Times New Roman"/>
          <w:b w:val="false"/>
          <w:i w:val="false"/>
          <w:color w:val="000000"/>
          <w:sz w:val="28"/>
        </w:rPr>
        <w:t>
      в строке «Всего по республике»:</w:t>
      </w:r>
      <w:r>
        <w:br/>
      </w:r>
      <w:r>
        <w:rPr>
          <w:rFonts w:ascii="Times New Roman"/>
          <w:b w:val="false"/>
          <w:i w:val="false"/>
          <w:color w:val="000000"/>
          <w:sz w:val="28"/>
        </w:rPr>
        <w:t>
</w:t>
      </w:r>
      <w:r>
        <w:rPr>
          <w:rFonts w:ascii="Times New Roman"/>
          <w:b w:val="false"/>
          <w:i w:val="false"/>
          <w:color w:val="000000"/>
          <w:sz w:val="28"/>
        </w:rPr>
        <w:t>
      в графе 3 цифры «64547,91» заменить цифрами «65934,82»;</w:t>
      </w:r>
      <w:r>
        <w:br/>
      </w:r>
      <w:r>
        <w:rPr>
          <w:rFonts w:ascii="Times New Roman"/>
          <w:b w:val="false"/>
          <w:i w:val="false"/>
          <w:color w:val="000000"/>
          <w:sz w:val="28"/>
        </w:rPr>
        <w:t>
</w:t>
      </w:r>
      <w:r>
        <w:rPr>
          <w:rFonts w:ascii="Times New Roman"/>
          <w:b w:val="false"/>
          <w:i w:val="false"/>
          <w:color w:val="000000"/>
          <w:sz w:val="28"/>
        </w:rPr>
        <w:t>
      в графе 4 цифры «60176,48» заменить цифрами «61563,39»;</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2</w:t>
      </w:r>
      <w:r>
        <w:rPr>
          <w:rFonts w:ascii="Times New Roman"/>
          <w:b w:val="false"/>
          <w:i w:val="false"/>
          <w:color w:val="000000"/>
          <w:sz w:val="28"/>
        </w:rPr>
        <w:t xml:space="preserve"> к указанному приказу:</w:t>
      </w:r>
      <w:r>
        <w:br/>
      </w:r>
      <w:r>
        <w:rPr>
          <w:rFonts w:ascii="Times New Roman"/>
          <w:b w:val="false"/>
          <w:i w:val="false"/>
          <w:color w:val="000000"/>
          <w:sz w:val="28"/>
        </w:rPr>
        <w:t>
</w:t>
      </w:r>
      <w:r>
        <w:rPr>
          <w:rFonts w:ascii="Times New Roman"/>
          <w:b w:val="false"/>
          <w:i w:val="false"/>
          <w:color w:val="000000"/>
          <w:sz w:val="28"/>
        </w:rPr>
        <w:t>
      в квотах за фактически реализованные отечественным сельскохозяйственным товаропроизводителям по удешевленной стоимости объемы элитных семян хлопчатника, кукурузы, подсолнечника и саженцев по каждому виду саженцев для каждой области на 2011 год:</w:t>
      </w:r>
      <w:r>
        <w:br/>
      </w:r>
      <w:r>
        <w:rPr>
          <w:rFonts w:ascii="Times New Roman"/>
          <w:b w:val="false"/>
          <w:i w:val="false"/>
          <w:color w:val="000000"/>
          <w:sz w:val="28"/>
        </w:rPr>
        <w:t>
</w:t>
      </w:r>
      <w:r>
        <w:rPr>
          <w:rFonts w:ascii="Times New Roman"/>
          <w:b w:val="false"/>
          <w:i w:val="false"/>
          <w:color w:val="000000"/>
          <w:sz w:val="28"/>
        </w:rPr>
        <w:t>
      в строке, порядковый номер 5:</w:t>
      </w:r>
      <w:r>
        <w:br/>
      </w:r>
      <w:r>
        <w:rPr>
          <w:rFonts w:ascii="Times New Roman"/>
          <w:b w:val="false"/>
          <w:i w:val="false"/>
          <w:color w:val="000000"/>
          <w:sz w:val="28"/>
        </w:rPr>
        <w:t>
</w:t>
      </w:r>
      <w:r>
        <w:rPr>
          <w:rFonts w:ascii="Times New Roman"/>
          <w:b w:val="false"/>
          <w:i w:val="false"/>
          <w:color w:val="000000"/>
          <w:sz w:val="28"/>
        </w:rPr>
        <w:t>
      в графе 9 цифры «706088,00» заменить цифрами «707802,00»;</w:t>
      </w:r>
      <w:r>
        <w:br/>
      </w:r>
      <w:r>
        <w:rPr>
          <w:rFonts w:ascii="Times New Roman"/>
          <w:b w:val="false"/>
          <w:i w:val="false"/>
          <w:color w:val="000000"/>
          <w:sz w:val="28"/>
        </w:rPr>
        <w:t>
</w:t>
      </w:r>
      <w:r>
        <w:rPr>
          <w:rFonts w:ascii="Times New Roman"/>
          <w:b w:val="false"/>
          <w:i w:val="false"/>
          <w:color w:val="000000"/>
          <w:sz w:val="28"/>
        </w:rPr>
        <w:t>
      в строке «Всего по республике»:</w:t>
      </w:r>
      <w:r>
        <w:br/>
      </w:r>
      <w:r>
        <w:rPr>
          <w:rFonts w:ascii="Times New Roman"/>
          <w:b w:val="false"/>
          <w:i w:val="false"/>
          <w:color w:val="000000"/>
          <w:sz w:val="28"/>
        </w:rPr>
        <w:t>
</w:t>
      </w:r>
      <w:r>
        <w:rPr>
          <w:rFonts w:ascii="Times New Roman"/>
          <w:b w:val="false"/>
          <w:i w:val="false"/>
          <w:color w:val="000000"/>
          <w:sz w:val="28"/>
        </w:rPr>
        <w:t>
      в графе 9 цифры «1309608,00» заменить цифрами «1311322,00».</w:t>
      </w:r>
      <w:r>
        <w:br/>
      </w:r>
      <w:r>
        <w:rPr>
          <w:rFonts w:ascii="Times New Roman"/>
          <w:b w:val="false"/>
          <w:i w:val="false"/>
          <w:color w:val="000000"/>
          <w:sz w:val="28"/>
        </w:rPr>
        <w:t>
</w:t>
      </w:r>
      <w:r>
        <w:rPr>
          <w:rFonts w:ascii="Times New Roman"/>
          <w:b w:val="false"/>
          <w:i w:val="false"/>
          <w:color w:val="000000"/>
          <w:sz w:val="28"/>
        </w:rPr>
        <w:t>
      2. Настоящий приказ вводится в действие со дня государственной регистрации.</w:t>
      </w:r>
    </w:p>
    <w:bookmarkEnd w:id="0"/>
    <w:p>
      <w:pPr>
        <w:spacing w:after="0"/>
        <w:ind w:left="0"/>
        <w:jc w:val="both"/>
      </w:pPr>
      <w:r>
        <w:rPr>
          <w:rFonts w:ascii="Times New Roman"/>
          <w:b w:val="false"/>
          <w:i/>
          <w:color w:val="000000"/>
          <w:sz w:val="28"/>
        </w:rPr>
        <w:t>      Министр                                    А. Мамытбеков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