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2b7f" w14:textId="c6f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 услуги "Выдача архивных справок 
и/или копий архивных документов в пределах архивов Комитета по правовой 
статистике и специальным учетам Генеральной прокуратуры Республики Казахстан и его территориальных управлений"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ноября 2011 года № 107. Зарегистрировано в Министерстве юстиции Республики Казахстан от 13 декабря 2011 года № 7338. Утратил силу приказом Генерального прокурора Республики Казахстан от 1 июля 2014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сооетветствии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органам Комитета по областям, городам Астана и Алматы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№ 107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архивных справок и/или копий</w:t>
      </w:r>
      <w:r>
        <w:br/>
      </w:r>
      <w:r>
        <w:rPr>
          <w:rFonts w:ascii="Times New Roman"/>
          <w:b/>
          <w:i w:val="false"/>
          <w:color w:val="000000"/>
        </w:rPr>
        <w:t>
архивных документов в пределах архивов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
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его территориальных управлений»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по правовой статистике и специальным учетам Генеральной прокуратуры Республики Казахстан (далее – Комитет) и его территориальными органами (далее – территориальные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августа 2011 года № 146 «Об утверждении стандартов государственных услуг Генеральной Прокуратуры Республики Казахстан» (далее – Стандарт) и подпункта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«О государственной правовой статистике и специальных учетах».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выдача архивной справки, архивной копии или архивной выписки, скрепленной печатью, либо письменное подтверждение об отсутствии запрашиваемых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потребители – граждане Республики Казахстан, иностранные граждане, лица без гражданства и юридические лица, которым оказывается государственная услуга по выдаче архивных справок и/или копий архивных документов в архивах Комитета по правовой статистике и специальным учетам Генеральной прокуратуры Республики Казахстан и его территориальных управлений»;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архивный документ - документ, сохраняемый или подлежащий сохранению в силу его значимости для общества, а равно имеющий ценность для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архивная справка - официально заверенная справка, имеющая юридическую силу и содержащая сообщение (подтверждение) об имеющихся в документах архива сведениях, относящихся к предмету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архивная выписка - дословное воспроизведение части текста документа, хранящегося в архиве, заверенное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Комитете и его территориальных органах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по оказанию государственной услуги размещается на Интернет – ресурсе: www.pravstat.prokuror.kz. Бланки заявлений выдаются канцеляриями Комитета и его территориальными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 дня подачи электронного запроса - 30 календарных дней. При этом, ответ направляется потребителю на бумажном носителе, заверенном печатью, о чем сообщается потребителю на электронный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документов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непредставления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 Комитета или территориального органа осуществляет проверку заявления в пределах специальных архивных фондов Комитета и направляет запрос ответственным лицам для проверки по автоматизированной информационной системе «Специальные учеты». Все проверочные мероприятия проводятся в пределах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проверочных мероприятий по каждому заявлению составляется письменный ответ, при наличии сведений выдаются архивная справка, архивная копия или архивная выписка.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Комитет и его территориальные органы потребителю выдается талон о принятии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только Комитет и его территориальные органы, которые осуществляют прием, регистрацию, обработку и проверку заявлений, подписание и выдачу письменного ответа, архивных справок, архивных копий или архивных выписок.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в приложении к настоящему регламенту.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 копий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архивных документов в пределах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правовой статистике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учетам ГП РК и 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управлений».    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№ 1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 в</w:t>
      </w:r>
      <w:r>
        <w:br/>
      </w:r>
      <w:r>
        <w:rPr>
          <w:rFonts w:ascii="Times New Roman"/>
          <w:b/>
          <w:i w:val="false"/>
          <w:color w:val="000000"/>
        </w:rPr>
        <w:t>
пределах архивов Комитета по правовой статистике и специальным</w:t>
      </w:r>
      <w:r>
        <w:br/>
      </w:r>
      <w:r>
        <w:rPr>
          <w:rFonts w:ascii="Times New Roman"/>
          <w:b/>
          <w:i w:val="false"/>
          <w:color w:val="000000"/>
        </w:rPr>
        <w:t>
учетам Генеральной прокуратуры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управлений» (полный цикл процедуры)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667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