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84c7" w14:textId="ae08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Агентства Республики Казахстан по статистике от 21 декабря 2010 года № 351 "Об утверждении статистических форм и инструкций по их заполнению ведомственных статистических наблюдений, разработанных Национальным Банком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18 июля 2011 года № 196. Зарегистрирован в Министерстве юстиции Республики Казахстан 28 ноября 2011 года № 7312. Утратил силу приказом Руководителя Бюро национальной статистики Агентства по стратегическому планированию и реформам Республики Казахстан от 24 ноября 2021 года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21 декабря 2010 года № 351 "Об утверждении статистических форм и инструкций по их заполнению ведомственных статистических наблюдений, разработанных Национальным Банком Республики Казахстан" (зарегистрированный в Реестре государственной регистрации нормативных правовых актов под № 6863)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приложениям 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Г. Марченко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ноября 2011 года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2011 года № 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46"/>
        <w:gridCol w:w="2"/>
        <w:gridCol w:w="616"/>
        <w:gridCol w:w="442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38300" cy="119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гарантируется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агенттiгi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мiндеттiн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13-қосымша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статистическому наблюдению</w:t>
            </w:r>
          </w:p>
        </w:tc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13 к приказу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статистике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2010 года №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Национальному Банку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www.stat.gov.kz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уақтылы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дәйекті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қолданыстағы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представление, предоставление недостоверных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 в соответствующие органы государственной статистики являются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административными правонарушениями и влекут за собой ответственность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действующим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7551201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7551201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банк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қолма-қол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айналымдары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10-СБ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оборотах наличных денег (кассовые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обороты) банков и организаций,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банк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банки второго уровня и организации, осуществляющие 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операций, а также филиалы Национального Банка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5-жұмыс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на 5-ый рабочий день после отчетного периода.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Банктердің және банк операцияларының жекелеген түрлерін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жүзеге асыратын ұйымдардың қолма-қол ақшасының айналымдары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(кассалық айналымдары) 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оборотах наличных денег (кассовые обороты) банков и организаций, осуществляющих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4362"/>
        <w:gridCol w:w="319"/>
        <w:gridCol w:w="1468"/>
        <w:gridCol w:w="4363"/>
        <w:gridCol w:w="3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Қолма-қол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наличных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Қолма-қол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наличных денег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товаров,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выполненных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на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услуг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шоттарына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на 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шоттарынан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со счетов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айырбастау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обменными пунктами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банков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айырбастау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пункттеріне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на покупку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банками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 обменным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Қолма-қол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айырбастау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имеющими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обменных операций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наличной иностранной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валютой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Қолма-қол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айырбастау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на покупку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зациям, имеющим лицензию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обменных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наличной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валютой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жүйелері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ашпай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для разового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 по Казахстану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переводов (без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 счета)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жүйелері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ашпай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физическим 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разовому переводу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Казахстану посредством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переводов (без открытия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жүйелері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ашпай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для разового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 за рубеж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переводов (без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 счета)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жүйелері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ашпай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физическим 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разовому переводу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рубежа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переводов (без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 счета)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денег, 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жәрдемқақы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на оплату труда,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и пособий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Банкоматтарды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нығайту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для подкрепления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банкоматов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Заемдарды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Заемдар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займов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 (01-10)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ПРИХОДУ (01-10)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 (21-30)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РАСХОДУ (21-30)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қолма-қол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наличных денег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кассе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второго уровня,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 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қолма-қол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наличных денег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кассе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второго уровня,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ҚР ҰБ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қолма-қол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наличных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в операционную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кассу банков второго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из оборотной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кассы филиалов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Банк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қолма-қол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наличных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оборотную кассу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қолма-қол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наличных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в операционную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кассу банков второго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уровня, организаций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кассовых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операционных касс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второго уровня,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касса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қолма-қол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наличных денег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кассы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второго уровня,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поздразделения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другим банкам второго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уровня, организациям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қолма-қол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из резервных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в оборотную кассу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қолма-қол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наличных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из оборотной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кассы филиалов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фонды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БАЛАHС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символдар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01-14 = 21-34)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(итог символов 01-14 = 21-34)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БАЛАHС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символдар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01-14 = 21-34)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(итог символов 01-14 = 21-34)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</w:t>
      </w:r>
      <w:r>
        <w:rPr>
          <w:rFonts w:ascii="Times New Roman"/>
          <w:b/>
          <w:i w:val="false"/>
          <w:color w:val="000000"/>
          <w:sz w:val="28"/>
        </w:rPr>
        <w:t>Мекен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            Адрес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аты-жөнi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fs24Элекрондық почта мекен-жайы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телефоны                       Адрес электроннной почты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телефон исполнителя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Бысшы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</w:t>
      </w:r>
      <w:r>
        <w:rPr>
          <w:rFonts w:ascii="Times New Roman"/>
          <w:b/>
          <w:i w:val="false"/>
          <w:color w:val="000000"/>
          <w:sz w:val="28"/>
        </w:rPr>
        <w:t>Тел</w:t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______________________.....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Аты-жөнi</w:t>
      </w:r>
      <w:r>
        <w:rPr>
          <w:rFonts w:ascii="Times New Roman"/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(Ф.И.О.,подпись</w:t>
      </w:r>
      <w:r>
        <w:rPr>
          <w:rFonts w:ascii="Times New Roman"/>
          <w:b/>
          <w:i w:val="false"/>
          <w:color w:val="000000"/>
          <w:sz w:val="28"/>
        </w:rPr>
        <w:t>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fs24(Аты-жөнi,қолы)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бухгалтер_________________     (Ф.И.О.,подпись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18 июля 2011 года №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от 21 декабря 2010 года № 351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об оборотах наличных денег (кассовые обороты) банков и</w:t>
      </w:r>
      <w:r>
        <w:br/>
      </w:r>
      <w:r>
        <w:rPr>
          <w:rFonts w:ascii="Times New Roman"/>
          <w:b/>
          <w:i w:val="false"/>
          <w:color w:val="000000"/>
        </w:rPr>
        <w:t>организаций, осуществляющих отдельные виды банковских</w:t>
      </w:r>
      <w:r>
        <w:br/>
      </w:r>
      <w:r>
        <w:rPr>
          <w:rFonts w:ascii="Times New Roman"/>
          <w:b/>
          <w:i w:val="false"/>
          <w:color w:val="000000"/>
        </w:rPr>
        <w:t>операций" (код 7551201, индекс 10–СБ, периодичность месячная)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идетализирует заполнение статистической формы ведомственного статистического наблюдения "Отчет об оборотах наличных денег (кассовые обороты) банков и организаций, осуществляющих отдельные виды банковских операций" (код 7551201, индекс 10–СБ, периодичность месячная)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по данной статистической форме составляется ежемесячно банкам второго уровня, организациями, осуществляющими отдельные виды банковских операций (далее – организации), осуществляющими расчетно–кассовое обслуживание клиентов.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Головные офисы банков второго уровня, организаций осуществляют свод отчета своих филиалов и представляют отчеты в целом по банку, организации и в разрезе областей в Департамент по работе с наличными деньгами Национального Банка Республики Казахстан (далее – НБ РК) на пятый рабочий день после отчетного периода. Филиалы НБ РК представляют отчет только по символам 14 и 34 в Департамент по работе с наличными деньгами НБ РК на пятый рабочий день после отчетного периода.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о кассовых оборотах составляется только по оборотам национальной валюты в тысячах тенге по следующей номенклатуре символов: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статьи прихода наличных денег: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01 – поступления от реализации товаров, услуг и выполненных работ юридическими лицами, где отражаются поступления наличных денег: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юридических лиц всех форм собственности;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продажи товаров как торговыми, так и неторговыми предприятиями;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видов услуг и работ, составляющих основную деятельность юридических лиц: бытовых, медицинских, юридических, ремонтно–строительных, ритуальных услуг и услуг в сфере образования;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наличных денег от юридических лиц в уплату комиссионного вознаграждения за оказание банковских услуг (сборы за бланки для приема платежей в бюджет и прочее);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вышеназванных видов услуг и работ, не относящихся к основному виду деятельности юридических лиц, при этом не противоречащих требованиям действующего законодательства Республики Казахстан, а также поступления наличных денег от оказания других видов услуг;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02 – поступления на счета физических лиц – отражаются поступления наличных денег в кассы банков второго уровня, организаций от физических лиц на счета по вкладам до востребования и текущим счетам, в том числе для пополнения карточных счетов, а также на счета по срочным вкладам;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наличных денег на счета физических лиц, осуществляющих предпринимательскую деятельность без образования юридического лица;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03 – поступления от продажи иностранной валюты обменными пунктами уполномоченных банков – отражаются поступления наличных денег за проданную иностранную валюту от собственных обменных пунктов, уполномоченных банков;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04 – поступления от продажи иностранной валюты уполномоченными организациями, имеющими лицензию на проведение обменных операций с наличной иностранной валютой – отражаются поступления наличных денег за проданную иностранную валюту уполномоченными организациями, имеющими лицензию на проведение обменных операций с наличной иностранной валютой;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05 – поступления от физических лиц для разового перевода по Казахстану посредством систем денежных переводов (без открытия счета) – отражаются поступления наличных денег от физических лиц для осуществления переводов в пользу других лиц, находящихся в пределах Казахстана, посредством системы денежных переводов (без открытия счета в уполномоченном банке);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06 – поступления от физических лиц для разового перевода за рубеж посредством систем денежных переводов (без открытия счета) – отражаются поступления наличных денег от физических лиц для осуществления переводов в пользу других лиц, находящихся за пределами Казахстана, посредством системы денежных переводов (без открытия счета в уполномоченном банке);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07 – возврат денег, полученных на оплату труда – отражается возврат наличных денег, выданных раннее на оплату труда;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09 – погашение займов – отражаются поступления наличных денег через текущий счет от физических и юридических лиц в счет погашения займов и ставок вознаграждения (интереса), выданных на цели, предусмотренные действующим законодательством, включая повышенное вознаграждение (штрафные санкции) за нарушение сроков возврата займа и уплаты вознаграждения по нему;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10 – прочие поступления – отражаются все поступления наличных денег, не учтенные по вышеприведенным символам "Прихода наличных денег";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11 – остаток наличных денег в операционной кассе банков второго уровня, организаций на начало отчетного периода – отражаются остатки наличных денег в операционных кассах банков второго уровня, организаций на начало отчетного периода;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12 – поступления наличных денег в операционную кассу банков второго уровня, организаций из оборотной кассы филиалов НБ РК – отражаются наличные деньги, поступившие из оборотной кассы филиалов НБ РК для подкрепления операционных касс банков второго уровня, организаций;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13 – поступления наличных денег в операционную кассу банков второго уровня, организаций из его кассовых подразделений и из операционных касс других банков второго уровня – отражаются наличные деньги, поступившие в операционную кассу банка второго уровня, организации от его самостоятельных операционных касс, расположенных вне кассового узла банка, организации (перемещение наличных денег по сети одного банка, организации: касса головного офиса, касса филиала, касса расположенная вне кассового узла банка, организации);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наличные деньги, поступившие в операционную кассу банков второго уровня, организаций из операционной кассы других банков второго уровня, организаций, имеющих корреспондентские отношения;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символ 14 – поступления из резервных фондов в оборотную кассу филиалов НБ РК – отражаются поступления наличных денег из резервных фондов НБ РК в оборотную кассу филиалов НБ РК.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статьи расхода наличных денег: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21 – выдачи на оплату товаров, услуг и выполненных работ юридических лиц – отражаются выдачи наличных денег юридическим лицам всех форм собственности для расчетов за товары, услуги и выполненные работы, на командировочные, хозяйственные и представительские расходы, в том числе юридическим лицам, имеющим право производить скупку вещей, драгоценных камней и металлов, предметов искусства, антиквариата и ремесленно–кустарных изделий, на заготовку утильсырья, металлолома, на скупку стеклянной тары у населения. Выдачи наличных денег войсковым частям и учреждениям Министерства обороны, Министерства внутренних дел, Комитета национальной безопасности Республики Казахстан, отдельным предприятиям и организациям, которые по условиям своей деятельности не расшифровывают целевое назначение получаемых сумм;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22 – выдачи со счетов физических лиц – отражаются выдачи наличных денег со счетов по вкладам до востребования и доходов по ним и текущим счетам физических лиц в банках второго уровня, организациях, в том числе с карточных счетов с использованием постерминалов, посредством авторизации по платежным карточкам;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наличных денег для расчетов по срочным вкладам и доходов по ним со счетов физических лиц в банках второго уровня, организациях;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наличных денег со счетов физических лиц, осуществляющих предпринимательскую деятельность без образования юридического лица;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23 – выдачи на покупку иностранной валюты уполномоченными банками собственным обменным пунктам – отражаются выдачи наличных денег уполномоченными банками собственным обменным пунктам на покупку иностранной валюты;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24 – выдачи на покупку иностранной валюты уполномоченным организациям, имеющим лицензию на проведение обменных операций с наличной иностранной валютой – отражаются выдачи наличных денег на покупку иностранной валюты уполномоченным организациям, имеющим лицензию на проведение обменных операций с наличной иностранной валютой;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25 – выдачи физическим лицам по разовому переводу по Казахстану посредством систем денежных переводов (без открытия счета)– отражаются выдачи физическим лицам наличных денег за счет поступлений по переводам от других лиц, находящихся в пределах Казахстана, посредством системы денежных переводов (без открытия счета в уполномоченном банке);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26 – выдачи физическим лицам по разовому переводу из–за рубежа посредством систем денежных переводов (без открытия счета) – отражаются выдачи физическим лицам наличных денег за счет поступлений по переводам от других лиц, находящихся за пределами Казахстана, посредством системы денежных переводов (без открытия счета в уполномоченном банке);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символ 27 – выдачи на оплату труда, пенсий и пособий – отражаются выдачи наличных денег для расчетов по всем видам оплаты труда и социальных льгот, включая выплаты по больничным листам при временной нетрудоспособности;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наличных денег на выплату пенсий и пособий за счет республиканского бюджета, на выплату всех видов пособий за счет местного бюджета, негосударственных накопительных фондов, всех видов пособий внебюджетных фондов, пособий из средств профессиональных союзов;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28 – выдачи для подкрепления банкоматов – отражаются выдачи наличных денег для подкрепления банкоматов;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29 – выдачи займов – отражаются выдачи займов наличными деньгами с текущего счета физическим и юридическим лицам на цели, предусмотренные действующим законодательством;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30 – прочие расходы – отражаются прочие выдачи наличных денег, не учтенные по вышеприведенным символам "Расхода наличных денег";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31 – остаток наличных денег в операционной кассе банков второго уровня, организаций на конец отчетного периода - отражаются остатки наличных денег в операционной кассе банков второго уровня, организаций числящиеся на балансовом счете № 1001 на конец отчетного периода;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32 – сдача наличных денег банками второго уровня, организациями в оборотную кассу филиалов НБ РК – отражаются наличные деньги, отосланные банками второго уровня, организациями в оборотную кассу филиалов НБ РК;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33 – выдачи наличных денег из операционной кассы банков второго уровня, организаций в его кассовые подразделения и другим банкам второго уровня, организациям – отражаются наличные деньги, выданные из операционной кассы банка второго уровня, организации его самостоятельным операционным кассам, расположенным вне кассового узла банка, организации (перемещение наличных денег по сети одного банка: касса головного офиса, касса филиала, касса, расположенная вне кассового узла банка, организации);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наличные деньги, выданные банками второго уровня, организациями в операционную кассу других банков второго уровня, организаций, имеющих корреспондентские отношения;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34 – перечисления наличных денег из оборотной кассы филиалов НБ РК в резервные фонды – отражаются перечисления наличных денег в резервные фонды НБ РК из оборотной кассы филиалов НБ РК, включая перечисления в порядке обмена ветхих банкнот на годные.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