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463e" w14:textId="cf24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23 сентября 2011 года № 248-ө. Зарегистрирован в Министерстве юстиции Республики Казахстан 19 октября 2011 года № 7265. Утратил силу приказом Министра энергетики Республики Казахстан от 16 февраля 2015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16.02.2015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207-п "Об утверждении Правил проведении государственной экологической экспертизы" (зарегистрированный в Реестре государственной регистрации нормативных правовых актов за № 4844, опубликованный в "Юридической газете" от 17 августа 2007 года № 126 (1329)),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экологической экспертизы,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Обязательной государственной экологической экспертизе подлежат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предпроектная и проектная документация намечаемой деятельности, оказывающей воздействие на окружающую среду, с сопровождающими их материалами оценки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государственных, отраслевых и региональных программ с сопровождающими их материалами оценки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проекты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контрактов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проекты естественно-научных и технико-экономических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биологические обоснования на добычу и использование ресурсов животного и растительного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проекты генеральных планов застройки (развития) городов и территорий, в том числе территорий специальных экономических зон и территорий с особым режимом ведения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проекты хозяйственной и иной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комплекс "Байконур", определенные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документация по применению технологий, техники, за исключением транспортных средств, и оборудования, в том числе перемещаемых (ввозимых) в Республику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Государственная экологическая экспертиза проводится не более двух месяца для объектов I категории, и одного месяца для объектов II, III и IV категорий с момента передачи органам, осуществляющим государственную экологическую экспертизу, всей необходимой документации, прошедшей предварительную экспертизу.";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Предварительная экспертиза проводится не более пяти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Объекты государственной экологической экспертизы проходят повторную государственную экологическую экспертизу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доработки объекта государственной экологической экспертизы по замечаниям проведенной ранее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внесения в проектную и иную документацию изменений после получения положительного заключения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экологическая экспертиза для объектов I категории проводится не более одного месяца, для объектов II, III и IV категорий проводится не более десяти рабочих дней со дня регистрации.".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среды Республики Казахстан                 Н. Ашим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