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6a4c" w14:textId="2b56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августа 2011 года № 102. Зарегистрировано в Министерстве юстиции Республики Казахстан 6 октября 2011 года № 7241. Утратило силу постановлением Правления Национального Банка Республики Казахстан от 31 августа 2016 года № 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изменения и дополнений в некоторые законодательные акты Республики Казахстан по вопросам электронных денег"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использования и погашения электронных денег, а также требования к эмитентам электронных денег и системам электронных денег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 1 января 2012 года аббревиатуры "ИИН", "БИН" считать аббревиатурой "РНН".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2011 года № 102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выпуска, использования и погашения электронных денег,</w:t>
      </w:r>
      <w:r>
        <w:br/>
      </w:r>
      <w:r>
        <w:rPr>
          <w:rFonts w:ascii="Times New Roman"/>
          <w:b/>
          <w:i w:val="false"/>
          <w:color w:val="000000"/>
        </w:rPr>
        <w:t>
а также требования к эмитентам электронных денег и системам</w:t>
      </w:r>
      <w:r>
        <w:br/>
      </w:r>
      <w:r>
        <w:rPr>
          <w:rFonts w:ascii="Times New Roman"/>
          <w:b/>
          <w:i w:val="false"/>
          <w:color w:val="000000"/>
        </w:rPr>
        <w:t>
электронных денег на территории Республики Казахстан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определяют порядок выпуска, использования и погашения электронных денег на территории Республики Казахстан, а также требования к эмитентам и системам электронных денег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июня 1998 года "О платежах и переводах денег" (далее - Закон о платежах), а также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процедура безопасности - комплекс организационных мер и программно-технических средств защиты информации, предназначенных для удостоверения прав владельца электронных денег на использование электронных денег и обнаружения ошибок и/или изменений в содержании передаваемых и получаемых электронным способом сообщений (далее - электронное сообщение) при использовании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обменные операции с электронными деньгами - операции по обмену электронных денег, выпущенных одним эмитентом, на электронные деньги другого эмитента, являющегося участником другой системы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внутренние правила системы электронных денег - правила, в соответствии с которыми производится выпуск, реализация, приобретение, погашение электронных денег, а также осуществляются операции с их использованием в системе электронных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электронный кошелек - микропроцессор (чип), программное обеспечение персонального компьютера, иное программно-техническое средство, в котором хранятся электронные деньги и/или обеспечивающее к ним доступ;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блокирование электронного кошелька - полный или временный запрет на использование электронных денег, хранящихся в электронном кошельке владельца электронных денег.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Выпуск электронных денег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Выпуск электронных денег осуществляется эмитентом электронных денег (далее - эмитент) в пределах суммы денег, полученных от физических лиц или агентов эмитента электронных денег (далее - агент), в соответствии с заключенными с ними договорами и внутренними правилами системы электронных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Идентификация владельца электронных денег при их выпуске на сумму, превышающую размер установленный пунктом 6 статьи 36-1 Закона о платежах,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 (далее – Закон о противодействии отмыванию доходов).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3-1 в соответствии с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Эмитент в течение десяти календарных дней с момента начала деятельности по выпуску электронных денег уведомляет об этом Национальный Банк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 следующие документы и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внутренние правила системы электронных денег, утвержденные органом управления эмитента или оператором системы электронных денег (в случае, если оператор системы электронных денег выступает владельцем товарного знака системы электронных денег и/или осуществляет управление системой электронных денег);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статус эмитента в системе электронных денег (в случае, если эмитент не является оператором системы электронных денег и ему не принадлежит право на товарный знак системы электронных денег);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типовые формы договоров с владельцами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подтверждение о наличии утвержденных процедур безопасности и защиты информации от несанкционированного доступа в системе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описание основных характеристик и сведений о системе электронных денег, включающее: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системы электронных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системы электронных денег (далее - оператор);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электронного кошелька;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договорных взаимоотношений между участниками системы электронных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денежных и информационных потоков при осуществлении операций с использованием электронных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взаимодействия с оператором (в случае, если эмитент не является оператором);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управления рисками, применяемые в системе электронных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о характеристиках программно-технических средств, содержащая: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состава программно-технических средств обработки информации, телекоммуникаций и используемых каналов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организационных, аппаратно-программных и других способах защиты программного обеспечения и информации от несанкционированного доступа в системе электронных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электронных денег физическими лицами и агентами осуществляется путем взноса наличных денег либо перечисления денег в </w:t>
      </w:r>
      <w:r>
        <w:rPr>
          <w:rFonts w:ascii="Times New Roman"/>
          <w:b w:val="false"/>
          <w:i w:val="false"/>
          <w:color w:val="000000"/>
          <w:sz w:val="28"/>
        </w:rPr>
        <w:t>безналичном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соответствующий счет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Эмитент или оператор при выпуске электронных денег ознакамливает владельца электронных денег с информацией о порядке осуществления операций с электронными деньгами и рисках, возникающих при использовании электронных денег, способах подачи претензий и о порядке их рассмотрения, а также видах и размерах комиссионного вознаграждения, взимаемого при осуществлении операций с использованием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выпуске электронных денег владельцу электронных денег выдается квитанция или иной документ, подтверждающий факт приобретения физическим лицом или агентом электронных денег (далее - квитанция). Форма и способы выдачи квитанции при выпуске электронных денег устанавливаются соответствующими договорами и/или внутренними правилами системы электронных денег с учетом требований, установленных пунктом 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Квитанция, выдаваемая при выпуске электронных денег, должна содержать следующие обязательные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наименование и реквизиты эмитента, включая его 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и дату совершения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порядковый номер квитанции;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сумму принятых денег или поступивших платежей от владельца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сумму выпущенных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идентификационный код электронного кошелька владельца электронных денег -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размер комиссионного вознаграждения (в случае взимания).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может содержать дополнительные реквизиты, установленные эмитентом.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8 с изменениями, внесенными постановлением Правления Национального Банка РК от 26.03.2012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Электронные деньги считаются выпущенными эмитентом в обращение с момента отражения информации о доступной сумме электронных денег в электронном кошельке, который передается в распоряжение или находится в пользовании владельца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Эмитент ведет отдельный учет денег, поступающих от владельца электронных денег, на соответствующем балансовом счете, предназначенном для учета денег по операциям с электронными деньгами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Казахстана", зарегистрированным в Реестре государственной регистрации нормативных правовых актах под № 6793.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Эмитент обеспечивает соответствие общей суммы выпущенных им электронных денег общей сумме денег, принятых от владельцев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Допускается реализация электронных денег, выпущенных эмитентом, за пределами Республики Казахстан на основе заключенных с агентами - нерезидентами Республики Казахстан договоров при соблюдении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Подтверждением приобретения электронных денег у агента для физического лица служит документ, выданный агентом, свидетельствующий о получении им соответствующей суммы денег в обмен на реализуемые электронные деньги или иное подтверждение, однозначно указывающее факт реализации электронных денег физическому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Эмитент обеспечивает выдачу агентом владельцу электронных денег соответствующего документа, подтверждающего внесение или выдачу суммы денег физическому лицу при реализации или приобретении агентом электронных денег в порядке, предусмотренном договором между агентом и эмитентом.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Платежи и переводы денег между агентами, не являющимися банками, и их клиентами-резидентами Республики Казахстан, связанные с приобретением или реализацией электронных денег, осуществляются в национальной валюте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Договор, заключаемый между эмитентом и агентом,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порядок и условия приобретения агентом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порядок и условия реализации агентом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режим и порядок обмена информацией при реализации и приобретении электронных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условия обеспечения конфиденциальности информации и установление ответственности за ее несоблюдение;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порядок и условия зачисления принятых агентом наличных денег от физических лиц на его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сторон за исполнение или ненадлежащее исполнение своих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порядок разрешения споров между эмитентом и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Эмитент устанавливает требования к финансовому положению агента и программно-техническим средствам, используемым им при осуществлении операций с электронными деньгами, в случае если данное условие установлено внутренними правилами системы электронных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Допускается реализация электронных денег агентами через электронные терминалы, позволяющие совершать операции по приему наличных денег, пункты приема наличных денег и иные способы, не противоречащие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Наличные деньги, принятые агентами, не являющимися банками, при реализации ими электронных денег физическим лицам, подлежат зачислению на их банковские счета в порядке и сроки, предусмотренные договором между эмитентом и агентом.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приобретении электронных денег сумма денег, передаваемых физическим лицом эмитенту или агенту, может быть увеличена на соответствующую сумму по оплате стоимости электронного кошелька и дополнительных услуг, оказываемых эмитентом или агентом при выпуске или реализации электронных денег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Операции с электронными деньгами отражаются в бухгалтерском учете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Банки второго уровня реализуют на территории Республики Казахстан номинированные в иностранной валюте электронные деньги, выпущенные нерезидентами Республики Казахстан, на основании договоров, заключенных с эмитентами - нерезидентами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Допускается осуществление эмитентом обменных операций с выпущенными им электронными деньгами на электронные деньги, выпущенные другим эмитентом, а также заключение договоров с агентами на осуществление ими операций по обмену электронных денег.</w:t>
      </w:r>
    </w:p>
    <w:bookmarkEnd w:id="7"/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осуществления операций</w:t>
      </w:r>
      <w:r>
        <w:br/>
      </w:r>
      <w:r>
        <w:rPr>
          <w:rFonts w:ascii="Times New Roman"/>
          <w:b/>
          <w:i w:val="false"/>
          <w:color w:val="000000"/>
        </w:rPr>
        <w:t>
с использованием электронных денег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Операции с использованием электронных денег осуществляются участником системы электронных денег в соответствии с внутренними правилами системы электронных денег, в которой осуществляются операции, и условиями заключенных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Платеж с использованием электронных денег осуществляется путем передачи электронных денег их владельцем - физическим лицом другому лицу с использованием электронного кошелька при условии соблюдения процедур безопасности от несанкционированного доступа, установленных внутренними правилами системы электронных денег либо договорами, заключенными между участниками системы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После осуществления платежа с использованием электронных денег их владельцу - физическому лицу выдается торговый чек, подтверждающий факт осуществления операции с использованием электронных денег, в форме электронного сообщения либо на бумажном носителе (далее - торговый чек).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Торговый чек должен содержать следующие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сумма платежа;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и дата совершения платежа;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порядковый номер торгового чека;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4) наименование (код) и ИИН, БИН индивидуального предпринимателя или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код транзакции или другой код, идентифицирующий платеж в системе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идентификационный код кошелька владельца электронных денег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Торговый чек может содержать дополнительные реквизиты.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24 с изменениями, внесенными постановлением Правления Национального Банка РК от 26.03.2012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Допускается передача электронных денег между участниками системы электронных денег, являющимися владельцами электронных денег как одного, так и нескольких эмитентов в рамках одной системы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Эмитент либо оператор информирует владельца электронных денег о совершении каждой операции с использованием электронных денег путем направления ему соответствующего уведомления в порядке, установленном договором с владельцем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Эмитент обеспечивает возможность определения владельцев электронных денег - физических лиц в качестве идентифицированных и неидентифицированных при осуществлении ими операций с электронными деньгами.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Эмитент обеспечивает соблюдение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ограничений по сумме выпуска и использования электронных денег для неидентифицированных владельцев электронных денег, а также по сумме использования электронных денег для идентифицированных владельцев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Допускается установление эмитентом ограничений на виды и суммы операций, осуществляемых с использованием выпущенных им электронных денег, не противоречащих 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 Закона о платежах.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отказа физического лица от предмета гражданско-правовой сделки, приобретенного с использованием электронных денег, и принятием такого отказа индивидуальным предпринимателем или юридическим лицом осуществляется возврат электронных денег физическому лицу - плательщику на его электронный кошелек либо возмещение ему суммы денег, эквивалентной сумме электронных денег. Способы, порядок и сроки осуществления такого платежа устанавливаются внутренними правилами системы электронных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По запросу владельца электронных денег эмитент представляет ему выписку, содержащую информацию об операциях, осуществленных с использованием электронных денег, по форме и в сроки, предусмотренные договором, заключенным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Эмитент осуществляет блокирование электронного кошелька владельца электронных денег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получения уведомления от владельца электронных денег, в том числе при утере, краже или несанкционированном использовании электронного кошелька;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неисполнения владельцем электронных денег своих обязательств, за которые в соответствии с договором, заключенным между эмитентом и владельцем электронных денег, предусмотрено блокирование электронного кошелька;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совершения операций с нарушением установленных требований и условий использования электронных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наложения ареста на электронные деньги владельца электронных денег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иным основаниям, предусмотренным договором между эмитентом и владельцем электронных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сроки блокирования электронного кошелька владельца электронных денег могут быть предусмотрены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Блокирование электронного кошелька владельца электронных денег не прекращает его обязательств и обязательств эмитента, возникших до момента блокирования электронного кошелька.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обнаружении ошибочной передачи электронных денег, утере, краже и несанкционированном использовании электронного кошелька владелец электронных денег незамедлительно уведомляет об этом эмитента в порядке, установленным договором между эмитентом и владельцем электронных денег и/или внутренними правилами системы электронных денег.</w:t>
      </w:r>
    </w:p>
    <w:bookmarkEnd w:id="9"/>
    <w:bookmarkStart w:name="z9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Погашение электронных денег</w:t>
      </w:r>
    </w:p>
    <w:bookmarkEnd w:id="10"/>
    <w:bookmarkStart w:name="z9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предъявлении электронных денег к погашению эмитент погашает электронные деньги путем выдачи ему наличных денег либо путем перевода денег на банковский счет владельца электронных денег. Способы предъявления электронных денег к погашению устанавливаются договором, заключенным между владельцем электронных денег и эмитентом, и/или внутренними правилами системы электронных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Электронные деньги считаются погашенными их эмитентом с момента зачисления соответствующей суммы денег, подлежащей передаче владельцу электронных денег, на банковский счет владельца электронных денег либо выдачи ему наличных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принятии индивидуальным предпринимателем и/или юридическим лицом электронных денег от физических лиц в качестве платежа по гражданско-правовым сделкам, эмитент осуществляет их погашение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При погашении электронных денег сумма выдаваемых денег владельцу электронных денег, предъявившему электронные деньги к погашению, должна соответствовать сумме электронных денег, предъявленных к погашению.</w:t>
      </w:r>
    </w:p>
    <w:bookmarkEnd w:id="11"/>
    <w:bookmarkStart w:name="z10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Требования к эмитентам электронных денег и</w:t>
      </w:r>
      <w:r>
        <w:br/>
      </w:r>
      <w:r>
        <w:rPr>
          <w:rFonts w:ascii="Times New Roman"/>
          <w:b/>
          <w:i w:val="false"/>
          <w:color w:val="000000"/>
        </w:rPr>
        <w:t>
системам электронных денег на территории Республики Казахстан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Эмитент принимает меры по обеспечению и внедрению в системе электронных денег организационных и процедурных мероприятий с целью выявления, а также предотвращения мошенничества и противодействия легализации (отмыванию) доходов, полученных преступным путем, и финансированию терроризма в соответствии с требованиями Закона о противодействии отмыванию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39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Эмитент обеспечивает соблюдение агентами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Эмитент обеспечивает соблюдение оператором возложенных на него функций, в том числе делегированных от своего имени, на основе договора, заключенного с оператором.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Функционирование системы электронных денег обеспечивается эмитентом либо оператором.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Средства и меры предотвращения несанкционированного доступа к программно-техническим средствам, применяемым в системе электронных денег, включая организационные меры и программно-технические средства защиты, должны обеспечивать уровень защиты информации и сохранение ее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Процедуры безопасности и защиты информации, применяемые в системе электронных денег, должны обеспечивать непрерывную защиту информации на всех этапах выпуска, использования и погашения электронных денег,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достоверное установление права владельца электронных денег на использование электронных денег при совершении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наличия искажений и/или изменений в содержании электронных сообщений, составляемых при использовании электронных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от несанкционированного доступа к информации и обеспечение целостности данной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доказательств при расследовании инцидентов, связанных с использованием электронных денег.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Эмитент либо оператор осуществляет постоянный учет информации об остатках электронных денег в электронных кошельках владельцев электронных денег и проведенных ими операциях с электронными деньгами.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Эмитент обеспечивает фиксирование всех операций, совершаемых с использованием электронных денег между участниками системы электронных денег, а также хранение информации не менее пяти лет, формируемой при использовании электронных денег в том формате, в котором она была сформирована, отправлена или получена с соблюдением ее целостности и неизменности.</w:t>
      </w:r>
    </w:p>
    <w:bookmarkEnd w:id="13"/>
    <w:bookmarkStart w:name="z1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выпуска,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погашения электронных денег,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требованиям к эмитентам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электронных денег и системам электронных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Республики Казахстан</w:t>
      </w:r>
    </w:p>
    <w:bookmarkEnd w:id="14"/>
    <w:bookmarkStart w:name="z1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</w:t>
      </w:r>
      <w:r>
        <w:br/>
      </w:r>
      <w:r>
        <w:rPr>
          <w:rFonts w:ascii="Times New Roman"/>
          <w:b/>
          <w:i w:val="false"/>
          <w:color w:val="000000"/>
        </w:rPr>
        <w:t>
о начале выпуска электронных денег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 уведомляет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банка-эмитента)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начале с "____"______________20___года выпуска электронных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 банка ______________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(подпись, печать)  (Фамилия и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