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8109" w14:textId="78f8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пропорционального распределения жилищ из государственного жилищного фонда или жилищ, арендованных местным исполнительным органом в частном жилищном фонде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26 августа 2011 года № 304. Зарегистрирован в Министерстве юстиции Республики Казахстан 6 сентября 2011 года № 7163. Утратил силу приказом Министра промышленности и строительства Республики Казахстан от 30 мая 2025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Республики Казахстан от 30.05.2025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16 апреля 1997 года № 94 "О жилищных отношениях"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пропорционального распределения жилищ из государственного жилищного фонда или жилищ, арендованных местным исполнительным органом в частном жилищном фонде.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жилищно-коммунального хозяйства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Тихонюка Н.П.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 2011 года № 304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пропорционального распределения жилищ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жилищного фонда или жилищ, арендованных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органом в частном жилищном фонде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пропорционального распределения жилищ из государственного жилищного фонда или жилищ, арендованных местным исполнительным органом (далее -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используется в качестве руководства при распределении по спискам жилищ из государственного жилищного фонда или жилищ, арендованных местным исполнительным органом в частном жилищном фонде.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Арендное жилище без права выкупа предоставляется гражданам Республики Казахстан в соответствии с документами Системы государственного планирования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2-1 в соответствии с приказом Министра индустрии и инфраструктурного развития РК от 30.04.2019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Пропорциональное распределение жилищ из государственного жилищного фонда или жилищ, арендованных местным исполнительным органом в частном жилищном фонде, осуществляется после распределения жилищ гражданам, имеющим внеочередное и первоочередное право на получение жилища, в соответствии с жилищным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пропорционального распределения жилищ из государственного жилищного фонда или жилища, арендованным местным исполнительным органом в частном жилищном фонде, применяются следующие показатели: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количество квартир, предназначенных к выдаче для отдельной категории граждан;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общее количество квартир, подлежащих пропорциональному распределению;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процентное соотношение отдельной категории граждан состоящих в очереди к общему количеству;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количество граждан, состоящих в очереди отдельной категории;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граждан, состоящих в общей очереди.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Процентное соотношение отдельной категории граждан, состоящих в очереди, к количеству граждан в общей очереди определяется по формуле: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B = K / K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квартир, предназначенных к выдаче для отдельной категории граждан, определяется по формуле: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А = B * С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получении кратного значения, количество квартир, предназначенных к выдаче для отдельной категории граждан, округляется до целых чисел. При этом остаток значением менее 0,5 не принимается во внимание, а равный или более 0,5 принимается за целое число.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