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8ec5" w14:textId="6b68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644 "Об утверждении Правил составления и представления бюджетной отчетности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 августа 2011 года № 393. Зарегистрирован в Министерстве юстиции Республики Казахстан 22 августа 2011 года № 7135.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644 "Об утверждении Правил составления и представления бюджетной отчетности уполномоченными органами по исполнению бюджета" (зарегистрированный в Реестре государственной регистрации нормативных правовых актов за № 5489)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годовой отчет об исполнении бюджета области, города республиканского значения, столицы - не позднее 10 февраля года, следующего за отчетным годом, в виде электронной базы данных в полном объеме, в которой раздел отчета об исполнении местного бюджета, включающий поступления в бюджет должен содержать категории, классы, подклассы и специфики классификации поступлений бюджета, а разделы отчета, включающие расходы бюджета, должны содержать функциональные группы, функциональные подгруппы, администраторов бюджетных программ, программы, подпрограммы и специфики классификации расходов бюджета, а на бумажном носителе, сформированный в соответствии с пунктами 7 и 8 настоящих Правил, до 10 марта года, следующего за отчетным.";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"48. Ведомство представляет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исполнении показателей республиканского бюджета за отчетный месяц, без учета кассовых операций последнего месяца отчетного периода за счет внешних займов, - не позднее 3 числа месяца, следующего за отчетным, с учетом кассовых операций последнего месяца отчетного периода за счет внешних займов - не позднее 10 числа месяца, следующего за отчетным, в виде электронной базы данных и на бумажном носителе в агрегированной форме, в которой раздел отчета об исполнении республиканского бюджета, включающий поступления в бюджет должен содержать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об исполнении показателей республиканского бюджета с учетом кассовых операций последнего месяца отчетного периода за счет внешних займов по состоянию на 1 января года, следующего за отчетным финансовым годом, используются для анализа и подготовки материалов к годовому отчету Правительства Республики Казахстан об исполнении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об исполнении показателей республиканского бюджета за отчетный год, сверенные с данными отчетов территориальных подразделений ведомства и бюджетной отчетности администраторов республиканских бюджетных программ - до 1 февраля года, следующего за отчетным финансовым годом, в виде электронной базы данных и на бумажном носителе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и спецификам классификации расходов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"49. Месячный (годовой) отчет об исполнении бюджетных программ развития по местным бюджетам формируется местными уполномоченными органами по исполнению бюджета, по форме согласно приложению 2 к настоящим Правилам, с указанием итоговых данных по инвестиционным проектам, софинансированию концессионных проектов, инвестициям на формирование и увеличение уставного капитала юридических лиц, а также по бюджетным программам развития, не относящимся по своему содержанию к бюджетным программам, направленным на реализацию бюджетных инвестиционных проектов, софинансирование концессионных проектов и на формирование и увеличение уставных капиталов юридических лиц, которые указываются в разделе "Прочие".";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"82. Данные оперативного отчета о кредиторской задолженности за полугодие, за 9 месяцев и за истекший финансовый год, после сдачи администраторами бюджетных программ в уполномоченный орган по исполнению бюджета отчетов об исполнении планов финансирования бюджетных программ за отчетный период, уточняются, и отчет о кредиторской задолженности составляется повторно.";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"83. Ведомство, осуществляющее в пределах компетенции центрального уполномоченного органа по исполнению бюджета обслуживание исполнения государственного бюджета и местные уполномоченные органы области, города республиканского значения, столицы по исполнению бюджета уточненные отчеты за полугодие и за 9 месяцев представляют в соответствующее структурное подразделение центрального уполномоченного органа по исполнению бюджета, не позднее 20 числа второго месяца, следующего за отчетным периодом, за истекший финансовый год - не позднее 1 числа третьего месяца, следующего за отчетным финансовым годом, вместе с аналитическими данными о состоянии кредиторской задолженности по расчетным статьям балансов администраторов бюджетных программ за соответствующие периоды.";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"95. Данные оперативного отчета о дебиторской задолженности за полугодие, за 9 месяцев и за истекший финансовый год, после сдачи администраторами бюджетных программ в уполномоченный орган по исполнению бюджета отчетов об исполнении планов финансирования бюджетных программ за отчетный период, уточняются и отчет о дебиторской задолженности составляется повторно.";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"96. Ведомство, осуществляющее в пределах компетенции центрального уполномоченного органа по исполнению бюджета обслуживание исполнения государственного бюджета и местные уполномоченные органы области, города республиканского значения, столицы по исполнению бюджета уточненные отчеты за полугодие и за 9 месяцев представляют в соответствующее структурное подразделение центрального уполномоченного органа по исполнению бюджета не позднее 20 числа второго месяца, следующего за отчетным периодом, за истекший финансовый год - не позднее 1 числа третьего месяца, следующего за отчетным финансовым годом, вместе с аналитическими данными о состоянии дебиторской задолженности по расчетным статьям балансов администраторов бюджетных программ за соответствующие периоды.";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об исполнении бюджетных программ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5.4, слово "Поступление" заменить словом "Погашение".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Шолпанкулов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