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df6a" w14:textId="2a2d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субъектов научной и (или) научно-технической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15 июля 2011 года № 309. Зарегистрирован в Министерстве юстиции Республики Казахстан 8 августа 2011 года № 7106. Утратил силу приказом и.о. Министра науки и высшего образования Республики Казахстан от 16 июня 2023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науки и высшего образования РК от 16.06.2023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Правил аккредитации субъектов научной и (или) научно-технической деятельности, утвержденных постановлением Правительства Республики Казахстан от 8 июня 2011 года № 645,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Методику оценки деятельности субъектов научной и (или) научно-технической деятельности (для юридических лиц),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образования и науки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контролю в сфере образования и науки Министерства образования и науки Республики Казахстан (Бектемесов М.К.):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приказ в средствах массовой информации.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Орунханова М.К.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Орунханов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2011 года № 309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субъектов научной и (или)</w:t>
      </w:r>
      <w:r>
        <w:br/>
      </w:r>
      <w:r>
        <w:rPr>
          <w:rFonts w:ascii="Times New Roman"/>
          <w:b/>
          <w:i w:val="false"/>
          <w:color w:val="000000"/>
        </w:rPr>
        <w:t>научно-технической деятельности (для юридических лиц)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приказами и.о. Министра образования и науки РК от 07.12.2012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25.06.2013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Методика оценки деятельности субъектов научной и (или) научно-технической деятельности (далее - Субъекты) предназначена для обеспечения единого подхода, позволяющего определить эффективность деятельности Субъекта при проведении аккредитации научной и (или) научно-технической деятельности, реализующих научные, научно-технические проекты и программы фундаментальные и прикладные научные исследования.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вид деятельности Субъекта входит в определенный блок, предусмотренный в Рейтинговом листе Субъекта,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2011 года № 645, и оценивается в пределах от 1 до 20 баллов.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определяет рейтинг оценки субъекта научной и (или) научно-технической деятельности за последние 5 лет. Если период деятельности субъекта не превышает 5 лет, то рейтинг оценки определяется за весь период его деятельности.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Значимость показателей каждого блока регулируется весовыми коэффициентами (Кп) от 0,1 до 0,3.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1. Научная и (или) научно-техническая деятельность (в соответствии с научными, научно-техническими проектами и программами фундаментальных и прикладных научных исследований), с весовым коэффициентом К1 - 0,30;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2. Качественные и количественные показатели научного потенциала, с весовым коэффициентом К2 - 0,20;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3. Результаты научной и научно-технической деятельности, с весовым коэффициентом К3 - 0,20;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4. Разработка нормативно-правовых актов, с весовым коэффициентом К4 - 010;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5. Результаты финансово-хозяйственной деятельности, с весовым коэффициентом К5 - 0,10;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6. Участие в общественных мероприятиях и СМИ, с весовым коэффициентом К6 - 0,10;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 7. Сотрудничество с научными организациями ближнего и дальнего зарубежья, с коэффициентом К7 - 0,10.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научной и (или) научно-технической деятельности определяется простым суммированием баллов, которыми оценены показатели, достигнутые Субъектом.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Интегральный критерий (ИК) оценки научной и (или) научно-технической деятельности Субъекта определяется по формуле: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ИК = К1 х Q1+К2 х Q2 + ...... Кn х Qn,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/>
          <w:i w:val="false"/>
          <w:color w:val="000000"/>
          <w:sz w:val="28"/>
        </w:rPr>
        <w:t>ИК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Интегральный критерий оценки научной и (или) научно-технической деятельности Субъекта;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К1 .... </w:t>
      </w:r>
      <w:r>
        <w:rPr>
          <w:rFonts w:ascii="Times New Roman"/>
          <w:b/>
          <w:i w:val="false"/>
          <w:color w:val="000000"/>
          <w:sz w:val="28"/>
        </w:rPr>
        <w:t>Кn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весовые коэффициенты;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Q1 .... </w:t>
      </w:r>
      <w:r>
        <w:rPr>
          <w:rFonts w:ascii="Times New Roman"/>
          <w:b/>
          <w:i w:val="false"/>
          <w:color w:val="000000"/>
          <w:sz w:val="28"/>
        </w:rPr>
        <w:t>Qn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общее количество баллов в соответствующем блоке оценочных параметров.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Бальная система каждого параметра зависит от значимости тех и иных показателей.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2011 года № 309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образования и науки Республики Казахстан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ноября 2003 года № 732 "О реализации постановления Правительства Республики Казахстан от 19 мая 2003 г. № 460 "Об утверждении Положения об аттестации научных организаций" (зарегистрирован в Реестре государственной регистрации нормативных правовых актов № 2572, опубликован Бюллетень нормативных правовых актов центральных исполнительных и иных государственных органов Республики Казахстан, 2003 г., № 37-42, ст. 882).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25 сентября 2009 года № 447 "О внесении изменений в приказ Министра образования и науки Республики Казахстан от 7 ноября 2003 года № 732 "О реализации постановления Правительства Республики Казахстан от 19 мая 2003 года № 460 "Об утверждении Положения об аттестации научных организаций" (зарегистрирован в Реестре государственной регистрации нормативных правовых актов № 5820, опубликован "Юридическая газета" от 6 ноября 2009 г. № 170 (1767)).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ноября 2003 года № 733 "О реализации постановления -Правительства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30 апреля 2003 года № 421 "Об утверждении Правил проведения аккредитации негосударственных научных организаций" (зарегистрирован в Реестре государственной регистрации нормативных правовых актов № 2573, опубликован Бюллетень нормативных правовых актов центральных исполнительных и иных государственных органов Республики Казахстан, 2003 г., № 37-42, ст. 881).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мая 2004 года № 457 "О внесении изменений и дополнений в приказ Министра образования и науки Республики Казахстан от 7 ноября 2003 года № 733 "О реализации постановления Правительства Республики Казахстан от 30 апреля 2003 года № 421 "Об утверждении Правил проведения аккредитации негосударственных научных организаций", зарегистрированный за № 2573" (зарегистрирован в Реестре государственной регистрации нормативных правовых актов № 2897, опубликован Бюллетень нормативных правовых актов центральных исполнительных и иных государственных органов Республики Казахстан, 2005 г., № 9-13, ст.51).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30 октября 2009 года № 496 "О внесении изменений в приказ Министра образования и науки Республики Казахстан от 7 ноября 2003 года № 733 "О реализации постановления Правительства Республики Казахстан от 30 апреля 2003 года № 421 "Об утверждении Правил проведения аккредитации негосударственных научных организаций" (зарегистрирован в Реестре государственной регистрации нормативных правовых актов № 5861, опубликован "Юридическая газета" от 29 декабря 2009 г. № 197 (1794)).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