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51ff4" w14:textId="5451f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заказа бланков документов государственного образца об образовании и (или) квалификации и обеспечении ими организаций образования, осуществлении контроля за их использованием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 июля 2011 года № 280. Зарегистрирован в Министерстве юстиции Республики Казахстан 1 августа 2011 года № 7094. Утратил силу приказом и.о. Министра образования и науки Республики Казахстан от 12 декабря 2014 года № 519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образования и науки РК от 12.12.2014 </w:t>
      </w:r>
      <w:r>
        <w:rPr>
          <w:rFonts w:ascii="Times New Roman"/>
          <w:b w:val="false"/>
          <w:i w:val="false"/>
          <w:color w:val="ff0000"/>
          <w:sz w:val="28"/>
        </w:rPr>
        <w:t>№ 519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подпункта 22)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«Об образовании»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по организации заказа бланков документов государственного образца об образовании и (или) квалификации и обеспечении ими организаций образования, осуществлении контроля за их использованием.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Департаментам дошкольного и среднего (Каримжанов Б.С.), технического и профессионального (Борибеков К.К.), высшего и послевузовского образования (Омирбаев С.М.) довести настоящий приказ до сведения организаций образования, реализующих профессиональные учебные программы высшего и послевузовского образования, подведомственных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высшего и послевузовского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(Омирбаев С.М.):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Орунханова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Министра                                    С. Ирсалиев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и.о.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июля 2011 года № 280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</w:t>
      </w:r>
      <w:r>
        <w:br/>
      </w:r>
      <w:r>
        <w:rPr>
          <w:rFonts w:ascii="Times New Roman"/>
          <w:b/>
          <w:i w:val="false"/>
          <w:color w:val="000000"/>
        </w:rPr>
        <w:t>
по организации заказа бланков документов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образца об образовании и (или) квалификации и обеспечении ими</w:t>
      </w:r>
      <w:r>
        <w:br/>
      </w:r>
      <w:r>
        <w:rPr>
          <w:rFonts w:ascii="Times New Roman"/>
          <w:b/>
          <w:i w:val="false"/>
          <w:color w:val="000000"/>
        </w:rPr>
        <w:t>
организаций образования, осуществлении контроля за их</w:t>
      </w:r>
      <w:r>
        <w:br/>
      </w:r>
      <w:r>
        <w:rPr>
          <w:rFonts w:ascii="Times New Roman"/>
          <w:b/>
          <w:i w:val="false"/>
          <w:color w:val="000000"/>
        </w:rPr>
        <w:t>
использованием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настоящей Инструкции под бланками документов государственного образца об образовании и (или) квалификации (далее - бланки) понимаются документы, соответствующие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2007 года № 1310 «Об утверждении видов и форм документов об образовании государственного образца и Правил их выдачи»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2007 года № 1222 «Об определении поставщиков печатной продукции, требующей специальной степени защиты, а также об утверждении перечня такой продукции, приобретаемой у них».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Министерство устанавливает единую серию и порядковую нумерацию для каждого вида документов государственного образца об образовании и (или)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Порядок и сроки изготовления, доставки и приема бланков, а также ответственность за надлежащее исполнение обязательств должны содержаться в договоре, заключаемом между Министерством и изготовителем бланков.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Организации образования, реализующие профессиональные учебные программы высшего и послевузовского образования, подведомственные организации образования (далее - организации образования) передают не позднее 10 октября текущего года в Министерство заявку на потребность в бланках.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Заявка составляется в двух экземплярах, подписывается руководителем и скрепляется печатью организации образования. Один экземпляр заявки направляется в Министерство, второй остается в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формировании сводной заявки Министерство учитывает возможное увеличение потребности в предстоящем году и предусматривает 10-процентный резерв от заявленного количества потребности по каждому виду бланков.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Окончательный вариант сводной заявки направляется в Департамент финансов и инвестиционных проектов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Департамент финансов и инвестиционных проектов направляет заявку с сопутствующими документами, отражающими количество, типовые образцы и другие сведения в Банкнотную фабрику Национального Банка Республики Казахстан и формирует бюджетную заявку.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Министерство заключает договор с Банкнотной фабрикой Национального Банка Республики Казахстан (далее - Банкнотная фабрика) на оказание услуг по изготовлению бланков в объеме сводной заявки, в соответствии с требованиями к видам и формам документов государственного образца об образовании (типовой образец, цвет, степень защиты, качество бумаги).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НЦТ определяет работника в качестве материально-ответственного лица, на которого возлагаются обязанности по учету, хранению и выдаче бланков. НЦТ заключает договор об его материальной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Получение материально-ответственным лицом и выдача им бланков производится на основании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Руководитель организации образования издает приказ о назначении ответственного должностного лица за организацию и осуществление работы по учету, хранению и выдаче бланков (далее - ответственное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целях осуществления контроля организации приема, хранения, выдачи и списания бланков в организациях образования создается постоянно действующая комиссия из пяти человек, утверждаемая приказом руководителя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Материально-ответственное лицо осуществляет выдачу бланков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ответственным должностным лицам в соответствии с заявкой на получение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бланков на основании накладной.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полного использования бланков, при возникновении в течение года дополнительной потребности в бланках, организация образования направляет запрос в Министерство с указанием необходимого количества бланков.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Доверенности, накладные о выдаче бланков являются отчетными документами и хранятся у материально-ответственного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случае порчи бланков при их использовании в работе, они перечеркиваются, ставится отметка «испорчено» и подписываются ответственным должностным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 бланкам в форме книжек испорченные либо бракованные бланки заворачиваются отдельно друг от друга, на них делается пометка «Брак», «Испорчено» и заверяются подписью ответственного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конце учебного года ответственные должностные лица организации образования представляют материально-ответственному лицу, выдавшему бланки, отчет об их использовании.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отчету об использовании бланков прилагаются испорченные и бракованные бланки с копиями.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Отчет об использовании с прилагаемыми документами (бланками, объяснительной запиской) передается на хранение материально-ответственному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Неиспользованные бланки по акту приема-передачи по завершению учебного года возвращаются материально-ответственному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Материально-ответственное лицо и ответственные должностные лица организаций образования несут ответственность за сохранность полученных бланков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Бланки хранятся в несгораемых сейфах, железных шкафах или специально оборудованном помещении, обеспечивающем сохранность бланков без сроков ограничения.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случае выявления фактов недостачи бланков комиссией составляется акт, в котором указывается место и дата инвентаризации; фамилия, имя, отчество и должность лиц, присутствующих при инвентаризации; фамилия, имя, отчество ответственного должностного лица; наименование, номер и серии недостающих бланков.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 выявленным фактам недостачи бланков проводится служебное расследование, по результатам которого виновные должностные лица подлежат привлечению к ответственности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случаях обнаружения утерянных бланков комиссия составляет акт об этом и передает акт на ответственное хранение ответственному должностному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Уничтожение бланков оформляется актом, где указывается: номер и дата принятия решения об уничтожении бланков; фамилия, имя, отчество и должность лиц, присутствовавших при уничтожении; фамилия, имя, отчество ответственного должностного лица; наименование, номер и серии уничтоженных бланков.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утверждается руководителем организации образования и хранится у ответственного должностного лица, который производит списание уничтоженных бланков.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Отчет о движении бланков представляется в Министерство в конце учебного года, подписанный руководителем организации образования, а в его отсутствие - лицом, его заменяющим.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достоверность данных в представляемых отчетах несут персональную ответственность руководители организаций образования и ответственные должностные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 целях осуществления контроля достоверности отчетных данных должно быть обеспечено надлежащее хранение копий отчетов. Отчеты должны храниться в отдельных папках по срокам их составления.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