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eb4ebc" w14:textId="eeb4eb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электронных государственных услуг Министерства труда и социальной защиты населения Республики Казахстан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труда и социальной защиты населения Республики Казахстан от 28 апреля 2011 года № 140-ө. Зарегистрирован в Министерстве юстиции Республики Казахстан 22 июня 2011 года № 7025. Утратил силу приказом Министра труда и социальной защиты населения Республики Казахстан от 1 апреля 2014 года № 139-Ө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 силу приказом Министра труда и социальной защиты населения РК от 01.04.2014 </w:t>
      </w:r>
      <w:r>
        <w:rPr>
          <w:rFonts w:ascii="Times New Roman"/>
          <w:b w:val="false"/>
          <w:i w:val="false"/>
          <w:color w:val="ff0000"/>
          <w:sz w:val="28"/>
        </w:rPr>
        <w:t>№ 139-Ө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постановления Правительства Республики Казахстан от 26 октября 2010 года № 1116 "Об утверждении Типового регламента электронной государственной услуги"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Регламенты электронных государственных услуг Министерства труда и социальной защиты населения Республики Казахстан: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"Получение информации о назначении (отказе в назначении) пособий на рождение ребенка и по уходу за ребенком по достижению им возраста одного года",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"Получение информации о назначении (отказе в назначении) пенсионных выплат из Государственного центра по выплате пенсий с учетом базовой пенсионной выплаты",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"Получение информации о назначении (отказе в назначении) государственной базовой пенсионной выплаты",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"Получение информации о назначении (отказе в назначении) государственного социального пособия по инвалидности",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"Получение информации о назначении (отказе в назначении) государственного социального пособия по случаю потери кормильца",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"Получение информации о назначении (отказе в назначении) государственного социального пособия по возрасту",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"Получение информации о назначении (отказе в назначении) специального государственного пособия",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"Получение информации о назначении (отказе в назначении) государственного специального пособия",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«Присвоение (выдача дубликата) социального индивидуального кода»,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«Выдача информации о поступлении и движении средств вкладчика накопительного пенсионного фонда»,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приказом Министра труда и социальной защиты населения РК от 20.12.2012 </w:t>
      </w:r>
      <w:r>
        <w:rPr>
          <w:rFonts w:ascii="Times New Roman"/>
          <w:b w:val="false"/>
          <w:i w:val="false"/>
          <w:color w:val="000000"/>
          <w:sz w:val="28"/>
        </w:rPr>
        <w:t>№ 485-Ө-М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Департаменту стратегического развития и планирования обеспечить в </w:t>
      </w:r>
      <w:r>
        <w:rPr>
          <w:rFonts w:ascii="Times New Roman"/>
          <w:b w:val="false"/>
          <w:i w:val="false"/>
          <w:color w:val="000000"/>
          <w:sz w:val="28"/>
        </w:rPr>
        <w:t>установленном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порядке государственную регистрацию настоящего приказа в Министерстве юстиции Республики Казахстан и его последующее официальное опубликование в средствах массовой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ответственного секретаря Министерства труда и социальной защиты населения Республики Казахстан Дуйсенову Т.Б.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по истечении десяти календарных дней со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 w:val="false"/>
          <w:i/>
          <w:color w:val="000000"/>
          <w:sz w:val="28"/>
        </w:rPr>
        <w:t>Министр                                    Г. Абдыкаликова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"СОГЛАСОВАНО"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  Министр связи и информации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___________ А. Жумагалиев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20 мая 2011 года</w:t>
      </w:r>
    </w:p>
    <w:bookmarkStart w:name="z1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труда 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защиты населения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апреля 2011 года № 140-ө  </w:t>
      </w:r>
    </w:p>
    <w:bookmarkEnd w:id="1"/>
    <w:bookmarkStart w:name="z15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Министерства труда</w:t>
      </w:r>
      <w:r>
        <w:br/>
      </w:r>
      <w:r>
        <w:rPr>
          <w:rFonts w:ascii="Times New Roman"/>
          <w:b/>
          <w:i w:val="false"/>
          <w:color w:val="000000"/>
        </w:rPr>
        <w:t>
и социальной защиты населения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
"Получение информации о назначении (отказе в назначении)</w:t>
      </w:r>
      <w:r>
        <w:br/>
      </w:r>
      <w:r>
        <w:rPr>
          <w:rFonts w:ascii="Times New Roman"/>
          <w:b/>
          <w:i w:val="false"/>
          <w:color w:val="000000"/>
        </w:rPr>
        <w:t>
пособий на рождение ребенка и по уходу за ребенком</w:t>
      </w:r>
      <w:r>
        <w:br/>
      </w:r>
      <w:r>
        <w:rPr>
          <w:rFonts w:ascii="Times New Roman"/>
          <w:b/>
          <w:i w:val="false"/>
          <w:color w:val="000000"/>
        </w:rPr>
        <w:t>
по достижению им возраста одного года" 1. Общие положения</w:t>
      </w:r>
    </w:p>
    <w:bookmarkEnd w:id="2"/>
    <w:bookmarkStart w:name="z16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Министерства труда и социальной защиты населения Республики Казахстан "Получение информации о назначении (отказе в назначении) пособий на рождение ребенка и по уходу за ребенком по достижению им возраста одного года" (далее - электронная государственная услуга) предоставляется Республиканским государственным казенным предприятием "Государственный центр по выплате пенсий Министерства труда и социальной защиты населения Республики Казахстан"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Данный вид электронной государственной услуги предоставляется потребителям, чьи документы были ранее предоставлены в Республиканское государственное казенное предприятие "</w:t>
      </w:r>
      <w:r>
        <w:rPr>
          <w:rFonts w:ascii="Times New Roman"/>
          <w:b w:val="false"/>
          <w:i w:val="false"/>
          <w:color w:val="000000"/>
          <w:sz w:val="28"/>
        </w:rPr>
        <w:t>Государственный центр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выплате пенсий" (далее - РГКП "ГЦВП") и на момент получения электронной государственной услуги данные о потребителе находятся в электронном виде в базе данных автоматизированной информационной системе РГКП "ГЦВП" (далее - АИС "ГЦВП").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пособий на рождение ребенка и по уходу за ребенком" утвержден постановлением Правительства Республики Казахстан от 7 апреля 2011 года № 393.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интерактивная.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средства криптографической защиты информации (далее - СКЗИ) - алгоритмы и методы преобразования информации с целью сокрытия ее содержания и/или обеспечения аутентификации (под аутентификацией понимается установление подлинности информации и означает, что полученная информация была передана без искажений);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информационная система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- ИС) -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социальный индивидуальный код (далее - СИК) - постоянный индивидуальный код, присваиваемый гражданину, а также лицам, на которых распространяется право на пенсионное обеспечение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> о пенсионном обеспечении в Республике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- ИИН) -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интерактивная услуга - услуга по предоставлению электронных информационных ресурсов потребителям по их запросам или по соглашению сторон, требующая взаимный обмен информацией;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Национальный удостоверяющий центр Республики Казахстан (далее - НУЦ) - удостоверяющий центр, обслуживающий участников "электронного правительства", государственных и негосударственных информационных систем;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структурно-функциональные единицы (далее - СФЕ) - перечень структурных подразделений государственных органов, государственных учреждений или иных организаций, которые участвуют в процессе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-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 </w:t>
      </w:r>
      <w:r>
        <w:rPr>
          <w:rFonts w:ascii="Times New Roman"/>
          <w:b w:val="false"/>
          <w:i w:val="false"/>
          <w:color w:val="000000"/>
          <w:sz w:val="28"/>
        </w:rPr>
        <w:t>электронные государственные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- государственные услуги, оказываемые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потребитель -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информационная система Национальный удостоверяющий центр (далее - ИС "НУЦ") - система, используемая для идентификации данных регистрационного свидетельства электронной цифровой подписи потребителя услуг (далее - ЭЦП потребителя);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- ЭЦП) -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-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веб-портал "электронного правительства" (далее - ИС "ПЭП") -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3"/>
    <w:bookmarkStart w:name="z3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4"/>
    <w:bookmarkStart w:name="z3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(диаграмма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ИС "ПЭП" с помощью ИИН (осуществляется для незарегистрированных потребителей на ИС "ПЭП");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процесс проверки подлинности данных о потребителе на веб-портале "электронного правительства" (ИИН и пароль), запрос на электронную государственную услугу из информационной системы 1 (ИС 1);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2 - формирование сообщения об отказе в запрашиваемой электронной государственной услуге в связи с имеющими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3 -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запрос идентификационных данных и данных о сроке действия регистрационного свидетельства ЭЦП потребителя в ИС "НУЦ";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1 - проверка срока действия регистрационного свидетельства и подлинности ЭЦП потребителя с использованием СКЗИ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5 -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6 - подписание посредством ЭЦП потребителя заполненной формы (введенных данных) запроса на оказание электронной государственной услуги и получение информации о дальнейших действиях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запрос на электронную государственную услугу из информационной системы 2 (ИС 2);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2 - проверка данных поступивших из информационной системы 2;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8 - формирование сообщения об отказе в запрашиваемой электронной государственной услуге, в связи с отсутствием запрошенных данных в ИС 2;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9 - формирование результата оказания электронной государственной услуги (электронного документа - "Получение информации о назначении (отказе в назначении) пособий на рождение ребенка и по уходу за ребенком по достижению им возраста одного года") с использованием СКЗИ РГКП "ГЦВП" и ИС "НУЦ" в соответствии с запросом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экранные формы на электронную государственную услугу, предоставляемые потребителю на государственном и русском языках: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заполнение запроса - ИИН выбирается автоматически, по результатам регистрации потребителя в ИС "ПЭП", потребитель с помощью кнопки "отправить запрос" осуществляет проверку регистрационного свидетельства и подлинности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подписание запроса - потребитель с помощью кнопки "подписать" осуществляет подписание запроса ЭЦП, после чего запрос передается на обработку в АИС "ГЦВП";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обработка запроса - после обработки запроса у потребителя на экране дисплея выводится следующая информация: ИИН; номер запроса; тип услуги; статус запроса; срок оказания услуги. С помощью кнопки "обновить статус" потребителю предоставляется возможность просмотреть результаты обработки запроса.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После обработки запроса потребителю предоставляется возможность просмотреть результаты обработки запроса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"открыть" - результат запроса выводится на экран дисплея;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- результат запроса сохраняется на заданном потребителем магнитном носителе в формате Adobe Acrobat.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Номер контактного телефона для получения информации об электронной государственной услуге в РГКП "ГЦВП" - 8(7172) - 376402.</w:t>
      </w:r>
    </w:p>
    <w:bookmarkEnd w:id="5"/>
    <w:bookmarkStart w:name="z58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6"/>
    <w:bookmarkStart w:name="z5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Перечень СФЕ: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РГКП "ГЦВП" (АИС "ГЦВП");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НУЦ (ИС "НУЦ");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АО "Национальные информационные технологии" (ИС "ПЭП").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Текстовое табличное описание последовательности действий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Диаграмма, отражающая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приведена в приложении 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Форма электронной государственной услуги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Требования, предъявляемые к процессу оказания электронной государственной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обеспечение сохранности, защиты информации при информационном обмене за счет использования единой защищенной транспортной среды государственных органов, программных средств гарантированной доставки информации и мероприятий технического и организационного характера;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организационные мероприятия регламентирующие доступ персонала к серверам, активному сетевому оборудованию, системе электропитания серверов;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исключение несанкционированного доступа к устройству хранения закрытых ключей, а также другим конфиденциальным документам.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Техническое условие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доступ в ИС "ПЭП";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наличие ЭЦП потребителя.</w:t>
      </w:r>
    </w:p>
    <w:bookmarkEnd w:id="7"/>
    <w:bookmarkStart w:name="z6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Министерства труда и социальной защиты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населения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"Получение информации о назначении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(отказе в назначении) пособий на рождение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ребенка и по уходу за ребенком по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достижению им возраста одного года" </w:t>
      </w:r>
    </w:p>
    <w:bookmarkEnd w:id="8"/>
    <w:bookmarkStart w:name="z70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Диаграмма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</w:t>
      </w:r>
      <w:r>
        <w:drawing>
          <wp:inline distT="0" distB="0" distL="0" distR="0">
            <wp:extent cx="85852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852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187"/>
      </w:tblGrid>
      <w:tr>
        <w:trPr>
          <w:trHeight w:val="30" w:hRule="atLeast"/>
        </w:trPr>
        <w:tc>
          <w:tcPr>
            <w:tcW w:w="1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    Условные обозначения:</w:t>
            </w:r>
          </w:p>
        </w:tc>
      </w:tr>
      <w:tr>
        <w:trPr>
          <w:trHeight w:val="30" w:hRule="atLeast"/>
        </w:trPr>
        <w:tc>
          <w:tcPr>
            <w:tcW w:w="1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670800" cy="4724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0" cy="47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Start w:name="z7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Министерства труда и социальной защиты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населения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"Получение информации о назначении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(отказе в назначении) пособий на рождение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ребенка и по уходу за ребенком по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достижению им возраста одного года" </w:t>
      </w:r>
    </w:p>
    <w:bookmarkEnd w:id="10"/>
    <w:bookmarkStart w:name="z72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Экранные формы на электронную государственную услугу</w:t>
      </w:r>
      <w:r>
        <w:br/>
      </w:r>
      <w:r>
        <w:rPr>
          <w:rFonts w:ascii="Times New Roman"/>
          <w:b/>
          <w:i w:val="false"/>
          <w:color w:val="000000"/>
        </w:rPr>
        <w:t>
Заполнение запроса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366000" cy="511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3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Подписание запроса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035800" cy="563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4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Обработка запроса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6997700" cy="563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Министерства труда и социальной защиты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населения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"Получение информации о назначении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(отказе в назначении) пособий на рождение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ребенка и по уходу за ребенком по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достижению им возраста одного года" </w:t>
      </w:r>
    </w:p>
    <w:bookmarkEnd w:id="14"/>
    <w:bookmarkStart w:name="z7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     </w:t>
      </w:r>
      <w:r>
        <w:rPr>
          <w:rFonts w:ascii="Times New Roman"/>
          <w:b/>
          <w:i w:val="false"/>
          <w:color w:val="000000"/>
          <w:sz w:val="28"/>
        </w:rPr>
        <w:t>Таблица. Описание действий СФЕ</w:t>
      </w:r>
    </w:p>
    <w:bookmarkEnd w:id="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9"/>
        <w:gridCol w:w="2224"/>
        <w:gridCol w:w="2078"/>
        <w:gridCol w:w="2474"/>
        <w:gridCol w:w="1682"/>
        <w:gridCol w:w="2871"/>
        <w:gridCol w:w="1892"/>
      </w:tblGrid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вание СФЕ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(физическое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лицо)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"ПЭП"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"ГЦВП"</w:t>
            </w:r>
          </w:p>
        </w:tc>
        <w:tc>
          <w:tcPr>
            <w:tcW w:w="2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"ПЭП"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операции)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ется на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"ПЭП"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пароля.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на 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сформированный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пользователя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в АИС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"ГЦВП".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выполняет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2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была обнаружена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отказывает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указанием кода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 ЭЦП РГКП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"ГЦВП".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ИС "ПЭП".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 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ошибки.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доступ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услугам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"ПЭП".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</w:t>
            </w:r>
          </w:p>
        </w:tc>
        <w:tc>
          <w:tcPr>
            <w:tcW w:w="2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указанием кода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ошибки.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обработки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</w:tr>
      <w:tr>
        <w:trPr>
          <w:trHeight w:val="48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</w:t>
            </w:r>
          </w:p>
        </w:tc>
        <w:tc>
          <w:tcPr>
            <w:tcW w:w="2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ошибка,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</w:t>
            </w:r>
          </w:p>
        </w:tc>
        <w:tc>
          <w:tcPr>
            <w:tcW w:w="2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16"/>
        <w:gridCol w:w="2442"/>
        <w:gridCol w:w="2442"/>
        <w:gridCol w:w="2628"/>
        <w:gridCol w:w="3432"/>
      </w:tblGrid>
      <w:tr>
        <w:trPr>
          <w:trHeight w:val="30" w:hRule="atLeast"/>
        </w:trPr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НУЦ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  <w:tc>
          <w:tcPr>
            <w:tcW w:w="2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  <w:tc>
          <w:tcPr>
            <w:tcW w:w="3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</w:tr>
      <w:tr>
        <w:trPr>
          <w:trHeight w:val="30" w:hRule="atLeast"/>
        </w:trPr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проверка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прошла успешно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запрос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ИС "НУЦ"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актуальности ЭЦП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выполняет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проверку ЭЦП.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поиск ИИН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  <w:tc>
          <w:tcPr>
            <w:tcW w:w="2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поиск СИК в АИС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ГЦВП.</w:t>
            </w:r>
          </w:p>
        </w:tc>
        <w:tc>
          <w:tcPr>
            <w:tcW w:w="3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поиск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наличия информации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получении пособия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рождение ребенка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уходу за ребенком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достижению 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возраста одного года</w:t>
            </w:r>
          </w:p>
        </w:tc>
      </w:tr>
      <w:tr>
        <w:trPr>
          <w:trHeight w:val="30" w:hRule="atLeast"/>
        </w:trPr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в ИС "НУЦ"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актуальность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</w:t>
            </w:r>
          </w:p>
        </w:tc>
        <w:tc>
          <w:tcPr>
            <w:tcW w:w="2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</w:t>
            </w:r>
          </w:p>
        </w:tc>
        <w:tc>
          <w:tcPr>
            <w:tcW w:w="3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по условию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</w:t>
            </w:r>
          </w:p>
        </w:tc>
      </w:tr>
      <w:tr>
        <w:trPr>
          <w:trHeight w:val="480" w:hRule="atLeast"/>
        </w:trPr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  <w:tc>
          <w:tcPr>
            <w:tcW w:w="2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  <w:tc>
          <w:tcPr>
            <w:tcW w:w="3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20-30 сек</w:t>
            </w:r>
          </w:p>
        </w:tc>
      </w:tr>
      <w:tr>
        <w:trPr>
          <w:trHeight w:val="30" w:hRule="atLeast"/>
        </w:trPr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в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ошибка, 8 -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ЭЦП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найден, 9 -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найден</w:t>
            </w:r>
          </w:p>
        </w:tc>
        <w:tc>
          <w:tcPr>
            <w:tcW w:w="2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СИК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зарегистриро-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10 -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СИК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найден</w:t>
            </w:r>
          </w:p>
        </w:tc>
        <w:tc>
          <w:tcPr>
            <w:tcW w:w="3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информация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пособии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отсутствует, 11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информация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имеется</w:t>
            </w:r>
          </w:p>
        </w:tc>
      </w:tr>
    </w:tbl>
    <w:bookmarkStart w:name="z7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 </w:t>
      </w:r>
      <w:r>
        <w:rPr>
          <w:rFonts w:ascii="Times New Roman"/>
          <w:b/>
          <w:i w:val="false"/>
          <w:color w:val="000000"/>
          <w:sz w:val="28"/>
        </w:rPr>
        <w:t>Таблица. Описание действий СФЕ (продолжение)</w:t>
      </w:r>
    </w:p>
    <w:bookmarkEnd w:id="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5"/>
        <w:gridCol w:w="3562"/>
        <w:gridCol w:w="4178"/>
        <w:gridCol w:w="4015"/>
      </w:tblGrid>
      <w:tr>
        <w:trPr>
          <w:trHeight w:val="3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4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4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</w:tr>
      <w:tr>
        <w:trPr>
          <w:trHeight w:val="3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  <w:tc>
          <w:tcPr>
            <w:tcW w:w="4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"ПЭП"</w:t>
            </w:r>
          </w:p>
        </w:tc>
      </w:tr>
      <w:tr>
        <w:trPr>
          <w:trHeight w:val="3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операции)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4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ответ согласно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утвержденного формата.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ответ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РГКП "ГЦВП" и отправляет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 в ИС "ПЭП"</w:t>
            </w:r>
          </w:p>
        </w:tc>
        <w:tc>
          <w:tcPr>
            <w:tcW w:w="4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и 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потребителю.</w:t>
            </w:r>
          </w:p>
        </w:tc>
      </w:tr>
      <w:tr>
        <w:trPr>
          <w:trHeight w:val="3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 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4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информацию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получении пособия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рождение ребенка 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уходу за ребенком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достижению им возраста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одного года</w:t>
            </w:r>
          </w:p>
        </w:tc>
        <w:tc>
          <w:tcPr>
            <w:tcW w:w="4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Информация о получении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на рождение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 и по уходу 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ребенком по достижению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 возраста одного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код ошибки.</w:t>
            </w:r>
          </w:p>
        </w:tc>
      </w:tr>
      <w:tr>
        <w:trPr>
          <w:trHeight w:val="48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</w:t>
            </w:r>
          </w:p>
        </w:tc>
        <w:tc>
          <w:tcPr>
            <w:tcW w:w="4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5-6 мин</w:t>
            </w:r>
          </w:p>
        </w:tc>
      </w:tr>
      <w:tr>
        <w:trPr>
          <w:trHeight w:val="3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4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4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Министерства труда и социальной защиты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населения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"Получение информации о назначении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(отказе в назначении) пособий на рождение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ребенка и по уходу за ребенком по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достижению им возраста одного года" 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Диаграмма взаимосвязей между логической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последовательностью действий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структурных подразделений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690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Министерства труда и социальной защиты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населения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"Получение информации о назначении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(отказе в назначении) пособий на рождение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ребенка и по уходу за ребенком по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достижению им возраста одного года" </w:t>
      </w:r>
    </w:p>
    <w:bookmarkEnd w:id="18"/>
    <w:bookmarkStart w:name="z8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  </w:t>
      </w:r>
      <w:r>
        <w:rPr>
          <w:rFonts w:ascii="Times New Roman"/>
          <w:b/>
          <w:i w:val="false"/>
          <w:color w:val="000000"/>
          <w:sz w:val="28"/>
        </w:rPr>
        <w:t>Форма электронной государственной услуги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9753600" cy="101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  </w:t>
      </w:r>
      <w:r>
        <w:rPr>
          <w:rFonts w:ascii="Times New Roman"/>
          <w:b/>
          <w:i w:val="false"/>
          <w:color w:val="000000"/>
          <w:sz w:val="28"/>
        </w:rPr>
        <w:t>Департамент по контролю и социальной защите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  </w:t>
      </w:r>
      <w:r>
        <w:rPr>
          <w:rFonts w:ascii="Times New Roman"/>
          <w:b/>
          <w:i w:val="false"/>
          <w:color w:val="000000"/>
          <w:sz w:val="28"/>
        </w:rPr>
        <w:t>Комитета по контролю и социальной защите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  </w:t>
      </w:r>
      <w:r>
        <w:rPr>
          <w:rFonts w:ascii="Times New Roman"/>
          <w:b/>
          <w:i w:val="false"/>
          <w:color w:val="000000"/>
          <w:sz w:val="28"/>
        </w:rPr>
        <w:t>Министерства труда и социальной защиты населения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  </w:t>
      </w:r>
      <w:r>
        <w:rPr>
          <w:rFonts w:ascii="Times New Roman"/>
          <w:b/>
          <w:i w:val="false"/>
          <w:color w:val="000000"/>
          <w:sz w:val="28"/>
        </w:rPr>
        <w:t>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  </w:t>
      </w:r>
      <w:r>
        <w:rPr>
          <w:rFonts w:ascii="Times New Roman"/>
          <w:b/>
          <w:i w:val="false"/>
          <w:color w:val="000000"/>
          <w:sz w:val="28"/>
        </w:rPr>
        <w:t>по 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 (наименование области)</w:t>
      </w:r>
    </w:p>
    <w:bookmarkStart w:name="z8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  </w:t>
      </w:r>
      <w:r>
        <w:rPr>
          <w:rFonts w:ascii="Times New Roman"/>
          <w:b/>
          <w:i w:val="false"/>
          <w:color w:val="000000"/>
          <w:sz w:val="28"/>
        </w:rPr>
        <w:t>ИНФОРМАЦИЯ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 </w:t>
      </w:r>
      <w:r>
        <w:rPr>
          <w:rFonts w:ascii="Times New Roman"/>
          <w:b/>
          <w:i w:val="false"/>
          <w:color w:val="000000"/>
          <w:sz w:val="28"/>
        </w:rPr>
        <w:t>о назначении (отказе в назначении) пособий на рождение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  </w:t>
      </w:r>
      <w:r>
        <w:rPr>
          <w:rFonts w:ascii="Times New Roman"/>
          <w:b/>
          <w:i w:val="false"/>
          <w:color w:val="000000"/>
          <w:sz w:val="28"/>
        </w:rPr>
        <w:t>ребенка и по уходу за ребенком по достижению 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  </w:t>
      </w:r>
      <w:r>
        <w:rPr>
          <w:rFonts w:ascii="Times New Roman"/>
          <w:b/>
          <w:i w:val="false"/>
          <w:color w:val="000000"/>
          <w:sz w:val="28"/>
        </w:rPr>
        <w:t>возраста одного года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Гражданину (ке) 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   (ФИО, дата рождения)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Решением ________________________________ от "____" ______ года №___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 (наименование ГО)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Назначено единовременное пособие на рождение ребенка в сумме ____ тенге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Ежемесячное пособие по уходу за ___ ребенком по достижению 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одного года в размере ______ тенге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окончания выплаты "____" _____________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Сумма ежемесячной выплаты ___________________________ тенге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Отказано в назначении пособия 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                 (причина отказа)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166100" cy="97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661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*штрих-код "ЗТМО" ААЖ алынған және Депаратаменттің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электрондық-цифрлық қолтаңбасымен қол қойылған деректерді қамтиды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штрих-код содержит данные, полученные из АИС "ГЦВП" и подписанные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электронно-цифровой подписью соответствующего Департамента</w:t>
      </w:r>
    </w:p>
    <w:bookmarkStart w:name="z8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Министерства труда и социальной защиты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населения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"Получение информации о назначении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(отказе в назначении) пособий на рождение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ребенка и по уходу за ребенком по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достижению им возраста одного года" </w:t>
      </w:r>
    </w:p>
    <w:bookmarkEnd w:id="21"/>
    <w:bookmarkStart w:name="z83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"качество" и "доступность"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"Получение информации о назначении (отказе в назначении) пособий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рождение ребенка и по уходу за ребенком до достижению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 возраста одного года"</w:t>
      </w:r>
    </w:p>
    <w:bookmarkStart w:name="z8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Удовлетворены ли Вы качеством процесса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End w:id="23"/>
    <w:bookmarkStart w:name="z8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End w:id="24"/>
    <w:bookmarkStart w:name="z8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труда 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защиты населения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28 апреля 2011 года № 140-Ө </w:t>
      </w:r>
    </w:p>
    <w:bookmarkEnd w:id="25"/>
    <w:bookmarkStart w:name="z87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Министерства труда</w:t>
      </w:r>
      <w:r>
        <w:br/>
      </w:r>
      <w:r>
        <w:rPr>
          <w:rFonts w:ascii="Times New Roman"/>
          <w:b/>
          <w:i w:val="false"/>
          <w:color w:val="000000"/>
        </w:rPr>
        <w:t>
и социальной защиты населения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
"Получение информации о назначении (отказе в назначении)</w:t>
      </w:r>
      <w:r>
        <w:br/>
      </w:r>
      <w:r>
        <w:rPr>
          <w:rFonts w:ascii="Times New Roman"/>
          <w:b/>
          <w:i w:val="false"/>
          <w:color w:val="000000"/>
        </w:rPr>
        <w:t>
пенсионных выплат из Государственного центра по выплате</w:t>
      </w:r>
      <w:r>
        <w:br/>
      </w:r>
      <w:r>
        <w:rPr>
          <w:rFonts w:ascii="Times New Roman"/>
          <w:b/>
          <w:i w:val="false"/>
          <w:color w:val="000000"/>
        </w:rPr>
        <w:t>
пенсий с учетом базовой пенсионной выплаты"</w:t>
      </w:r>
    </w:p>
    <w:bookmarkEnd w:id="26"/>
    <w:bookmarkStart w:name="z88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7"/>
    <w:bookmarkStart w:name="z8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Министерства труда и социальной защиты населения Республики Казахстан "Получение информации о назначении (отказе в назначении) пенсионных выплат из Государственного центра по выплате пенсий с учетом базовой пенсионной выплаты" (далее - электронная государственная услуга) предоставляется Республиканским государственным казенным предприятием "</w:t>
      </w:r>
      <w:r>
        <w:rPr>
          <w:rFonts w:ascii="Times New Roman"/>
          <w:b w:val="false"/>
          <w:i w:val="false"/>
          <w:color w:val="000000"/>
          <w:sz w:val="28"/>
        </w:rPr>
        <w:t>Государственный центр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выплате пенсий Министерства труда и социальной защиты населения Республики Казахстан"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Данный вид электронной государственной услуги предоставляется потребителям, чьи документы были ранее предоставлены в Республиканское государственное казенное предприятие "Государственный центр по выплате пенсий" (далее - РГКП "ГЦВП") и на момент получения электронной государственной услуги данные о потребителе находятся в электронном виде в базе данных автоматизированной информационной системе РГКП "ГЦВП" (далее - АИС "ГЦВП").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пенсионных выплат из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Государственного центра по выплате пенсий" 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Правительства Республики Казахстан от 7 апреля 2011 года № 393.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интерактивная.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средства криптографической защиты информации (далее - СКЗИ) - алгоритмы и методы преобразования информации с целью сокрытия ее содержания и/или обеспечения аутентификации (под аутентификацией понимается установление подлинности информации и означает, что полученная информация была передана без искажений);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информационная система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- ИС) -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социальный индивидуальный код (далее - СИК) - постоянный индивидуальный код, присваиваемый гражданину, а также лицам, на которых распространяется право на пенсионное обеспечение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> о пенсионном обеспечении в Республике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- ИИН) -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интерактивная услуга - услуга по предоставлению электронных информационных ресурсов потребителям по их запросам или по соглашению сторон, требующая взаимный обмен информацией;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Национальный удостоверяющий центр Республики Казахстан (далее - НУЦ) - удостоверяющий центр, обслуживающий участников "электронного правительства", государственных и негосударственных информационных систем;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структурно-функциональные единицы (далее - СФЕ) - перечень структурных подразделений государственных органов, государственных учреждений или иных организаций, которые участвуют в процессе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чередование бумажного и электронного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документооборота в процессе оказания услуг, когда необходимы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 </w:t>
      </w:r>
      <w:r>
        <w:rPr>
          <w:rFonts w:ascii="Times New Roman"/>
          <w:b w:val="false"/>
          <w:i w:val="false"/>
          <w:color w:val="000000"/>
          <w:sz w:val="28"/>
        </w:rPr>
        <w:t>электронные государственные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- государственные услуги, оказываемые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потребитель -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информационная система Национальный удостоверяющий центр (далее - ИС "НУЦ") - система, используемая для идентификации данных регистрационного свидетельства электронной цифровой подписи потребителя услуг (далее - ЭЦП потребителя);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- ЭЦП) -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-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веб-портал "электронного правительства" (далее - ИС "ПЭП") -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28"/>
    <w:bookmarkStart w:name="z109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29"/>
    <w:bookmarkStart w:name="z11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(диаграмма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ИС "ПЭП" с помощью ИИН (осуществляется для незарегистрированных потребителей на ИС "ПЭП");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процесс проверки подлинности данных о потребителе на веб-портале "электронного правительства" (ИИН и пароль), запрос на электронную государственную услугу из информационной системы 1 (ИС 1);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2 - формирование сообщения об отказе в запрашиваемой электронной государственной услуге в связи с имеющими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3 -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запрос идентификационных данных и данных о сроке действия регистрационного свидетельства ЭЦП потребителя в ИС "НУЦ";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1 - проверка срока действия регистрационного свидетельства и подлинности ЭЦП потребителя с использованием СКЗИ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5 -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6 - подписание посредством ЭЦП потребителя заполненной формы (введенных данных) запроса на оказание электронной государственной услуги и получение информации о дальнейших действиях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запрос на электронную государственную услугу из информационной системы 2 (ИС 2);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2 - проверка данных поступивших из информационной системы 2;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8 - формирование сообщения об отказе в запрашиваемой электронной государственной услуге, в связи с отсутствием запрошенных данных в ИС 2;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9 - формирование результата оказания электронной государственной услуги (электронного документа - "Получение информации о назначении (отказе в назначении) пенсионных выплат из Государственного центра по выплате пенсий с учетом базовой пенсионной выплаты") с использованием СКЗИ РГКП "ГЦВП" и ИС "НУЦ" в соответствии с запросом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экранные формы на электронную государственную услугу, предоставляемые потребителю на государственном и русском языках: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заполнение запроса - ИИН выбирается автоматически, по результатам регистрации потребителя в ИС "ПЭП", потребитель с помощью кнопки "отправить запрос" осуществляет проверку регистрационного свидетельства и подлинности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подписание запроса - потребитель с помощью кнопки "подписать" осуществляет подписание запроса ЭЦП, после чего запрос передается на обработку в АИС "ГЦВП";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обработка запроса - после обработки запроса у потребителя на экране дисплея выводится следующая информация: ИИН; номер запроса; тип услуги; статус запроса; срок оказания услуги. С помощью кнопки "обновить статус" потребителю предоставляется возможность просмотреть результаты обработки запроса.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После обработки запроса потребителю предоставляется возможность просмотреть результаты обработки запроса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"открыть" - результат запроса выводится на экран дисплея;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- результат запроса сохраняется на заданном потребителем магнитном носителе в формате Adobe Acrobat.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Номер контактного телефона для получения информации об электронной государственной услуге в РГКП "ГЦВП" - 8(7172) - 376402.</w:t>
      </w:r>
    </w:p>
    <w:bookmarkEnd w:id="30"/>
    <w:bookmarkStart w:name="z129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электронной государственной услуги</w:t>
      </w:r>
    </w:p>
    <w:bookmarkEnd w:id="31"/>
    <w:bookmarkStart w:name="z13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Перечень СФЕ: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РГКП "ГЦВП" (АИС "ГЦВП");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НУЦ (ИС "НУЦ");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АО "Национальные информационные технологии" (ИС "ПЭП").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Текстовое табличное описание последовательности действий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Диаграмма, отражающая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приведена в приложении 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Форма электронной государственной услуги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Требования, предъявляемые к процессу оказания электронной государственной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обеспечение сохранности, защиты информации при информационном обмене за счет использования единой защищенной транспортной среды государственных органов, программных средств гарантированной доставки информации и мероприятий технического и организационного характера;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организационные мероприятия регламентирующие доступ персонала к серверам, активному сетевому оборудованию, системе электропитания серверов;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исключение несанкционированного доступа к устройству хранения закрытых ключей, а также другим конфиденциальным документам.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Техническое условие оказания электронной государственной услуги: доступ в ИС "ПЭП"; наличие ЭЦП потребителя.</w:t>
      </w:r>
    </w:p>
    <w:bookmarkEnd w:id="32"/>
    <w:bookmarkStart w:name="z14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  Регламенту электронной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Министерства труда и социальной защиты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населения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"Получение информации о назначении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(отказе в назначении) пенсионных выплат из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ГЦВП с учетом базовой пенсионной выплаты" </w:t>
      </w:r>
    </w:p>
    <w:bookmarkEnd w:id="33"/>
    <w:bookmarkStart w:name="z141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Диаграмма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электронной государственной услуги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85852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852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187"/>
      </w:tblGrid>
      <w:tr>
        <w:trPr>
          <w:trHeight w:val="30" w:hRule="atLeast"/>
        </w:trPr>
        <w:tc>
          <w:tcPr>
            <w:tcW w:w="1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    Условные обозначения:</w:t>
            </w:r>
          </w:p>
        </w:tc>
      </w:tr>
      <w:tr>
        <w:trPr>
          <w:trHeight w:val="30" w:hRule="atLeast"/>
        </w:trPr>
        <w:tc>
          <w:tcPr>
            <w:tcW w:w="1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670800" cy="4724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0" cy="47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Start w:name="z14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  Регламенту электронной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Министерства труда и социальной защиты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населения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"Получение информации о назначении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(отказе в назначении) пенсионных выплат из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ГЦВП с учетом базовой пенсионной выплаты" </w:t>
      </w:r>
    </w:p>
    <w:bookmarkEnd w:id="35"/>
    <w:bookmarkStart w:name="z143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Экранные формы на электронную государственную услугу</w:t>
      </w:r>
    </w:p>
    <w:bookmarkEnd w:id="36"/>
    <w:bookmarkStart w:name="z144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Заполнение запроса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785100" cy="561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64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Подписание запроса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5438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5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Обработка запроса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556500" cy="617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  Регламенту электронной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Министерства труда и социальной защиты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населения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"Получение информации о назначении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(отказе в назначении) пенсионных выплат из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ГЦВП с учетом базовой пенсионной выплаты" </w:t>
      </w:r>
    </w:p>
    <w:bookmarkEnd w:id="40"/>
    <w:bookmarkStart w:name="z14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     </w:t>
      </w:r>
      <w:r>
        <w:rPr>
          <w:rFonts w:ascii="Times New Roman"/>
          <w:b/>
          <w:i w:val="false"/>
          <w:color w:val="000000"/>
          <w:sz w:val="28"/>
        </w:rPr>
        <w:t>Таблица. Описание действий СФЕ</w:t>
      </w:r>
    </w:p>
    <w:bookmarkEnd w:id="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9"/>
        <w:gridCol w:w="2260"/>
        <w:gridCol w:w="2112"/>
        <w:gridCol w:w="2515"/>
        <w:gridCol w:w="1710"/>
        <w:gridCol w:w="2918"/>
        <w:gridCol w:w="1796"/>
      </w:tblGrid>
      <w:tr>
        <w:trPr>
          <w:trHeight w:val="30" w:hRule="atLeast"/>
        </w:trPr>
        <w:tc>
          <w:tcPr>
            <w:tcW w:w="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вание СФЕ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(физическое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лицо)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"ПЭП"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"ГЦВП"</w:t>
            </w:r>
          </w:p>
        </w:tc>
        <w:tc>
          <w:tcPr>
            <w:tcW w:w="2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"ПЭП"</w:t>
            </w:r>
          </w:p>
        </w:tc>
      </w:tr>
      <w:tr>
        <w:trPr>
          <w:trHeight w:val="30" w:hRule="atLeast"/>
        </w:trPr>
        <w:tc>
          <w:tcPr>
            <w:tcW w:w="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организаци-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ется на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"ПЭП"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пароля.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на 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пользователя.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сформированный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пользователя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в АИС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"ГЦВП".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выполняет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2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была обнаружена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отказывает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указанием кода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 ЭЦП РГКП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"ГЦВП".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ИС "ПЭП".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 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ошибки.</w:t>
            </w:r>
          </w:p>
        </w:tc>
      </w:tr>
      <w:tr>
        <w:trPr>
          <w:trHeight w:val="30" w:hRule="atLeast"/>
        </w:trPr>
        <w:tc>
          <w:tcPr>
            <w:tcW w:w="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организаци-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доступ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услугам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"ПЭП".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</w:t>
            </w:r>
          </w:p>
        </w:tc>
        <w:tc>
          <w:tcPr>
            <w:tcW w:w="2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указанием кода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ошибки.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обработки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</w:tr>
      <w:tr>
        <w:trPr>
          <w:trHeight w:val="480" w:hRule="atLeast"/>
        </w:trPr>
        <w:tc>
          <w:tcPr>
            <w:tcW w:w="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</w:t>
            </w:r>
          </w:p>
        </w:tc>
        <w:tc>
          <w:tcPr>
            <w:tcW w:w="2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</w:tr>
      <w:tr>
        <w:trPr>
          <w:trHeight w:val="30" w:hRule="atLeast"/>
        </w:trPr>
        <w:tc>
          <w:tcPr>
            <w:tcW w:w="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ошибка,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</w:t>
            </w:r>
          </w:p>
        </w:tc>
        <w:tc>
          <w:tcPr>
            <w:tcW w:w="2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16"/>
        <w:gridCol w:w="2442"/>
        <w:gridCol w:w="2442"/>
        <w:gridCol w:w="2628"/>
        <w:gridCol w:w="3432"/>
      </w:tblGrid>
      <w:tr>
        <w:trPr>
          <w:trHeight w:val="30" w:hRule="atLeast"/>
        </w:trPr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НУЦ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  <w:tc>
          <w:tcPr>
            <w:tcW w:w="2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  <w:tc>
          <w:tcPr>
            <w:tcW w:w="3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</w:tr>
      <w:tr>
        <w:trPr>
          <w:trHeight w:val="30" w:hRule="atLeast"/>
        </w:trPr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проверка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прошла успешно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запрос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ИС "НУЦ"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актуальности ЭЦП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выполняет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проверку ЭЦП.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поиск ИИН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  <w:tc>
          <w:tcPr>
            <w:tcW w:w="2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поиск СИК в АИС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ГЦВП.</w:t>
            </w:r>
          </w:p>
        </w:tc>
        <w:tc>
          <w:tcPr>
            <w:tcW w:w="3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поиск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наличия информации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пенсионной выплате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учетом базовой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пенсионной выплаты</w:t>
            </w:r>
          </w:p>
        </w:tc>
      </w:tr>
      <w:tr>
        <w:trPr>
          <w:trHeight w:val="30" w:hRule="atLeast"/>
        </w:trPr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в ИС "НУЦ"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актуальность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</w:t>
            </w:r>
          </w:p>
        </w:tc>
        <w:tc>
          <w:tcPr>
            <w:tcW w:w="2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</w:t>
            </w:r>
          </w:p>
        </w:tc>
        <w:tc>
          <w:tcPr>
            <w:tcW w:w="3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по условию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</w:t>
            </w:r>
          </w:p>
        </w:tc>
      </w:tr>
      <w:tr>
        <w:trPr>
          <w:trHeight w:val="480" w:hRule="atLeast"/>
        </w:trPr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  <w:tc>
          <w:tcPr>
            <w:tcW w:w="2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  <w:tc>
          <w:tcPr>
            <w:tcW w:w="3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20-30 сек</w:t>
            </w:r>
          </w:p>
        </w:tc>
      </w:tr>
      <w:tr>
        <w:trPr>
          <w:trHeight w:val="30" w:hRule="atLeast"/>
        </w:trPr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в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ошибка, 8 -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ЭЦП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найден, 9 -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найден</w:t>
            </w:r>
          </w:p>
        </w:tc>
        <w:tc>
          <w:tcPr>
            <w:tcW w:w="2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СИК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зарегистриро-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10 -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СИК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найден</w:t>
            </w:r>
          </w:p>
        </w:tc>
        <w:tc>
          <w:tcPr>
            <w:tcW w:w="3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информация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пенсионных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отсутствует, 11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информация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имеется</w:t>
            </w:r>
          </w:p>
        </w:tc>
      </w:tr>
    </w:tbl>
    <w:bookmarkStart w:name="z14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  </w:t>
      </w:r>
      <w:r>
        <w:rPr>
          <w:rFonts w:ascii="Times New Roman"/>
          <w:b/>
          <w:i w:val="false"/>
          <w:color w:val="000000"/>
          <w:sz w:val="28"/>
        </w:rPr>
        <w:t>Таблица. Описание действий СФЕ (продолжение)</w:t>
      </w:r>
    </w:p>
    <w:bookmarkEnd w:id="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5"/>
        <w:gridCol w:w="3562"/>
        <w:gridCol w:w="4178"/>
        <w:gridCol w:w="4015"/>
      </w:tblGrid>
      <w:tr>
        <w:trPr>
          <w:trHeight w:val="3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4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4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</w:tr>
      <w:tr>
        <w:trPr>
          <w:trHeight w:val="3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  <w:tc>
          <w:tcPr>
            <w:tcW w:w="4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"ПЭП"</w:t>
            </w:r>
          </w:p>
        </w:tc>
      </w:tr>
      <w:tr>
        <w:trPr>
          <w:trHeight w:val="3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(данные, 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4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ответ согласно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утвержденного формата.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ответ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РГКП "ГЦВП" и отправляет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 в ИС "ПЭП"</w:t>
            </w:r>
          </w:p>
        </w:tc>
        <w:tc>
          <w:tcPr>
            <w:tcW w:w="4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и 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потребителю.</w:t>
            </w:r>
          </w:p>
        </w:tc>
      </w:tr>
      <w:tr>
        <w:trPr>
          <w:trHeight w:val="3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(данные, 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4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информацию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пенсионной выплате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учетом базовой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пенсионной выплаты</w:t>
            </w:r>
          </w:p>
        </w:tc>
        <w:tc>
          <w:tcPr>
            <w:tcW w:w="4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пенсионной выплате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учетом базовой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пенсионной выплаты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код ошибки.</w:t>
            </w:r>
          </w:p>
        </w:tc>
      </w:tr>
      <w:tr>
        <w:trPr>
          <w:trHeight w:val="48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</w:t>
            </w:r>
          </w:p>
        </w:tc>
        <w:tc>
          <w:tcPr>
            <w:tcW w:w="4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5-6 мин</w:t>
            </w:r>
          </w:p>
        </w:tc>
      </w:tr>
      <w:tr>
        <w:trPr>
          <w:trHeight w:val="3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4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4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4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  Регламенту электронной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Министерства труда и социальной защиты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населения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"Получение информации о назначении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(отказе в назначении) пенсионных выплат из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ГЦВП с учетом базовой пенсионной выплаты" </w:t>
      </w:r>
    </w:p>
    <w:bookmarkEnd w:id="43"/>
    <w:bookmarkStart w:name="z15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Диаграмма взаимосвязей между логической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последовательностью действий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структурных подразделений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5461000" cy="1311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131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0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Министерства труда и социальной защиты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населения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"Получение информации о назначении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(отказе в назначении) пенсионных выплат из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ГЦВП с учетом базовой пенсионной выплаты" </w:t>
      </w:r>
    </w:p>
    <w:bookmarkEnd w:id="45"/>
    <w:bookmarkStart w:name="z151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         </w:t>
      </w:r>
      <w:r>
        <w:rPr>
          <w:rFonts w:ascii="Times New Roman"/>
          <w:b/>
          <w:i w:val="false"/>
          <w:color w:val="000000"/>
          <w:sz w:val="28"/>
        </w:rPr>
        <w:t>Форма электронной государственной услуги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9753600" cy="101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  </w:t>
      </w:r>
      <w:r>
        <w:rPr>
          <w:rFonts w:ascii="Times New Roman"/>
          <w:b/>
          <w:i w:val="false"/>
          <w:color w:val="000000"/>
          <w:sz w:val="28"/>
        </w:rPr>
        <w:t>Департамент по контролю и социальной защите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  </w:t>
      </w:r>
      <w:r>
        <w:rPr>
          <w:rFonts w:ascii="Times New Roman"/>
          <w:b/>
          <w:i w:val="false"/>
          <w:color w:val="000000"/>
          <w:sz w:val="28"/>
        </w:rPr>
        <w:t>Комитета по контролю и социальной защите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  </w:t>
      </w:r>
      <w:r>
        <w:rPr>
          <w:rFonts w:ascii="Times New Roman"/>
          <w:b/>
          <w:i w:val="false"/>
          <w:color w:val="000000"/>
          <w:sz w:val="28"/>
        </w:rPr>
        <w:t>Министерства труда и социальной защиты населения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  </w:t>
      </w:r>
      <w:r>
        <w:rPr>
          <w:rFonts w:ascii="Times New Roman"/>
          <w:b/>
          <w:i w:val="false"/>
          <w:color w:val="000000"/>
          <w:sz w:val="28"/>
        </w:rPr>
        <w:t>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  </w:t>
      </w:r>
      <w:r>
        <w:rPr>
          <w:rFonts w:ascii="Times New Roman"/>
          <w:b/>
          <w:i w:val="false"/>
          <w:color w:val="000000"/>
          <w:sz w:val="28"/>
        </w:rPr>
        <w:t>по 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  </w:t>
      </w:r>
      <w:r>
        <w:rPr>
          <w:rFonts w:ascii="Times New Roman"/>
          <w:b w:val="false"/>
          <w:i/>
          <w:color w:val="000000"/>
          <w:sz w:val="28"/>
        </w:rPr>
        <w:t xml:space="preserve"> (наименование области, города)</w:t>
      </w:r>
    </w:p>
    <w:bookmarkStart w:name="z152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   </w:t>
      </w:r>
      <w:r>
        <w:rPr>
          <w:rFonts w:ascii="Times New Roman"/>
          <w:b/>
          <w:i w:val="false"/>
          <w:color w:val="000000"/>
          <w:sz w:val="28"/>
        </w:rPr>
        <w:t>ИНФОРМАЦИЯ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 </w:t>
      </w:r>
      <w:r>
        <w:rPr>
          <w:rFonts w:ascii="Times New Roman"/>
          <w:b/>
          <w:i w:val="false"/>
          <w:color w:val="000000"/>
          <w:sz w:val="28"/>
        </w:rPr>
        <w:t>о назначении (отказе в назначении) пенсионных выплат из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  </w:t>
      </w:r>
      <w:r>
        <w:rPr>
          <w:rFonts w:ascii="Times New Roman"/>
          <w:b/>
          <w:i w:val="false"/>
          <w:color w:val="000000"/>
          <w:sz w:val="28"/>
        </w:rPr>
        <w:t xml:space="preserve"> Государственного Центра по выплате пенсий с учетом базовой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  </w:t>
      </w:r>
      <w:r>
        <w:rPr>
          <w:rFonts w:ascii="Times New Roman"/>
          <w:b/>
          <w:i w:val="false"/>
          <w:color w:val="000000"/>
          <w:sz w:val="28"/>
        </w:rPr>
        <w:t xml:space="preserve"> пенсионной выплаты</w:t>
      </w:r>
    </w:p>
    <w:bookmarkEnd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Гражданину (ке) 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  </w:t>
      </w:r>
      <w:r>
        <w:rPr>
          <w:rFonts w:ascii="Times New Roman"/>
          <w:b w:val="false"/>
          <w:i/>
          <w:color w:val="000000"/>
          <w:sz w:val="28"/>
        </w:rPr>
        <w:t>  (ФИО, дата рождения)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Решением №__________ от "____" ______ года №____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Назначена пенсионная выплата в размере __________ тенге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Решением №__________ от "____" ______ года №____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Назначена базовая пенсионная выплата в размере __________ тенге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назначения выплат "____" _______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Отказано в назначении пенсионной выплаты  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       </w:t>
      </w:r>
      <w:r>
        <w:rPr>
          <w:rFonts w:ascii="Times New Roman"/>
          <w:b w:val="false"/>
          <w:i/>
          <w:color w:val="000000"/>
          <w:sz w:val="28"/>
        </w:rPr>
        <w:t>(причина отказа)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Отказано в назначении базовой пенсионной выплаты  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  </w:t>
      </w:r>
      <w:r>
        <w:rPr>
          <w:rFonts w:ascii="Times New Roman"/>
          <w:b w:val="false"/>
          <w:i/>
          <w:color w:val="000000"/>
          <w:sz w:val="28"/>
        </w:rPr>
        <w:t>(причина отказа)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166100" cy="97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1661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*штрих-код "ЗТМО" ААЖ алынған және Депаратаменттің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электрондық-цифрлық қолтаңбасымен қол қойылған деректерді қамтиды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штрих-код содержит данные, полученные из АИС "ГЦВП" и подписанные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электронно-цифровой подписью соответствующего Департамента</w:t>
      </w:r>
    </w:p>
    <w:bookmarkStart w:name="z15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  Регламенту электронной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Министерства труда и социальной защиты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населения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"Получение информации о назначении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(отказе в назначении) пенсионных выплат из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ГЦВП с учетом базовой пенсионной выплаты" </w:t>
      </w:r>
    </w:p>
    <w:bookmarkEnd w:id="48"/>
    <w:bookmarkStart w:name="z155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"качество" и "доступность"</w:t>
      </w:r>
    </w:p>
    <w:bookmarkEnd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"Получение информации о назначении (отказе в назначении)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пенсионных выплат из ГЦВП с учетом базовой пенсионной выплаты"</w:t>
      </w:r>
    </w:p>
    <w:bookmarkStart w:name="z156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Удовлетворены ли Вы качеством процесса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End w:id="50"/>
    <w:bookmarkStart w:name="z157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End w:id="51"/>
    <w:bookmarkStart w:name="z158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труда 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защиты населения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28 апреля 2011 года № 140-е </w:t>
      </w:r>
    </w:p>
    <w:bookmarkEnd w:id="52"/>
    <w:bookmarkStart w:name="z159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Министерства труда</w:t>
      </w:r>
      <w:r>
        <w:br/>
      </w:r>
      <w:r>
        <w:rPr>
          <w:rFonts w:ascii="Times New Roman"/>
          <w:b/>
          <w:i w:val="false"/>
          <w:color w:val="000000"/>
        </w:rPr>
        <w:t>
и социальной защиты населения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
"Получение информации о назначении (отказе в назначении)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базовой пенсионной выплаты"</w:t>
      </w:r>
    </w:p>
    <w:bookmarkEnd w:id="53"/>
    <w:bookmarkStart w:name="z160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4"/>
    <w:bookmarkStart w:name="z161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Министерства труда и социальной защиты населения Республики Казахстан "Получение информации о назначении (отказе в назначении) государственной базовой пенсионной выплаты" (далее - электронная государственная услуга) предоставляется Республиканским государственным казенным предприятием "</w:t>
      </w:r>
      <w:r>
        <w:rPr>
          <w:rFonts w:ascii="Times New Roman"/>
          <w:b w:val="false"/>
          <w:i w:val="false"/>
          <w:color w:val="000000"/>
          <w:sz w:val="28"/>
        </w:rPr>
        <w:t>Государственный центр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выплате пенсий Министерства труда и социальной защиты населения Республики Казахстан"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Данный вид электронной государственной услуги предоставляется потребителям, чьи документы были ранее предоставлены в Республиканское государственное казенное предприятие "Государственный центр по выплате пенсий" (далее - РГКП "ГЦВП") и на момент получения электронной государственной услуги данные о потребителе находятся в электронном виде в базе данных автоматизированной информационной системе РГКП "ГЦВП" (далее - АИС "ГЦВП").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государственной базовой пенсионной выплаты" утвержден постановлением Правительства Республики Казахстан от 7 апреля 2011 года № 393.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интерактивная.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средства криптографической защиты информации (далее - СКЗИ) - алгоритмы и методы преобразования информации с целью сокрытия ее содержания и/или обеспечения аутентификации (под аутентификацией понимается установление подлинности информации и означает, что полученная информация была передана без искажений);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информационная система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- ИС) -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социальный индивидуальный код (далее - СИК) - постоянный индивидуальный код, присваиваемый гражданину, а также лицам, на которых распространяется право на пенсионное обеспечение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> о пенсионном обеспечении в Республике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- ИИН) -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интерактивная услуга - услуга по предоставлению электронных информационных ресурсов потребителям по их запросам или по соглашению сторон, требующая взаимный обмен информацией;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Национальный удостоверяющий центр Республики Казахстан (далее - НУЦ) - удостоверяющий центр, обслуживающий участников "электронного правительства", государственных и негосударственных информационных систем;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структурно-функциональные единицы (далее - СФЕ) - перечень структурных подразделений государственных органов, государственных учреждений или иных организаций, которые участвуют в процессе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-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 </w:t>
      </w:r>
      <w:r>
        <w:rPr>
          <w:rFonts w:ascii="Times New Roman"/>
          <w:b w:val="false"/>
          <w:i w:val="false"/>
          <w:color w:val="000000"/>
          <w:sz w:val="28"/>
        </w:rPr>
        <w:t>электронные государственные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- государственные услуги, оказываемые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потребитель -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информационная система Национальный удостоверяющий центр (далее - ИС "НУЦ") - система, используемая для идентификации данных регистрационного свидетельства электронной цифровой подписи потребителя услуг (далее - ЭЦП потребителя);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- ЭЦП) -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-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веб-портал "электронного правительства" (далее - ИС "ПЭП") -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55"/>
    <w:bookmarkStart w:name="z180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56"/>
    <w:bookmarkStart w:name="z181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(диаграмма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ИС "ПЭП" с помощью ИИН (осуществляется для незарегистрированных потребителей на ИС "ПЭП");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процесс проверки подлинности данных о потребителе на веб-портале "электронного правительства" (ИИН и пароль), запрос на электронную государственную услугу из информационной системы 1 (ИС 1);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2 - формирование сообщения об отказе в запрашиваемой электронной государственной услуге в связи с имеющими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3 -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запрос идентификационных данных и данных о сроке действия регистрационного свидетельства ЭЦП потребителя в ИС "НУЦ";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1 - проверка срока действия регистрационного свидетельства и подлинности ЭЦП потребителя с использованием СКЗИ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5 -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6 - подписание посредством ЭЦП потребителя заполненной формы (введенных данных) запроса на оказание электронной государственной услуги и получение информации о дальнейших действиях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запрос на электронную государственную услугу из информационной системы 2 (ИС 2);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2 - проверка данных поступивших из информационной системы 2;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8 - формирование сообщения об отказе в запрашиваемой электронной государственной услуге, в связи с отсутствием запрошенных данных в ИС 2;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9 - формирование результата оказания электронной государственной услуги (электронного документа - "Получение информации о назначении (отказе в назначении) государственной базовой пенсионной выплаты") с использованием СКЗИ РГКП "ГЦВП" и ИС "НУЦ" в соответствии с запросом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экранные формы на электронную государственную услугу, предоставляемые потребителю на государственном и русском языках: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заполнение запроса - ИИН выбирается автоматически, по результатам регистрации потребителя в ИС "ПЭП", потребитель с помощью кнопки "отправить запрос" осуществляет проверку регистрационного свидетельства и подлинности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подписание запроса - потребитель с помощью кнопки "подписать" осуществляет подписание запроса ЭЦП, после чего запрос передается на обработку в АИС "ГЦВП";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обработка запроса - после обработки запроса у потребителя на экране дисплея выводится следующая информация: ИИН; номер запроса; тип услуги; статус запроса; срок оказания услуги. С помощью кнопки "обновить статус" потребителю предоставляется возможность просмотреть результаты обработки запроса.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После обработки запроса потребителю предоставляется возможность просмотреть результаты обработки запроса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"открыть" - результат запроса выводится на экран дисплея;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- результат запроса сохраняется на заданном потребителем магнитном носителе в формате Adobe Acrobat.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Номер контактного телефона для получения информации об электронной государственной услуге в РГКП "ГЦВП" - 8(7172) - 376402.</w:t>
      </w:r>
    </w:p>
    <w:bookmarkEnd w:id="57"/>
    <w:bookmarkStart w:name="z197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электронной государственной услуги</w:t>
      </w:r>
    </w:p>
    <w:bookmarkEnd w:id="58"/>
    <w:bookmarkStart w:name="z198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Перечень СФЕ: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РГКП "ГЦВП" (АИС "ГЦВП");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НУЦ (ИС "НУЦ");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АО "Национальные информационные технологии" (ИС "ПЭП").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Текстовое табличное описание последовательности действий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Диаграмма, отражающая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приведена в приложении 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Форма электронной государственной услуги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Требования, предъявляемые к процессу оказания электронной государственной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обеспечение сохранности, защиты информации при информационном обмене за счет использования единой защищенной транспортной среды.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государственных органов, программных средств гарантированной доставки информации и мероприятий технического и организационного характера;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организационные мероприятия, регламентирующие доступ персонала к серверам, активному сетевому оборудованию, системе электропитания серверов;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исключение несанкционированного доступа к устройству хранения закрытых ключей, а также другим конфиденциальным документам.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Техническое условие оказания электронной государственной услуги: доступ в ИС "ПЭП"; наличие ЭЦП потребителя.</w:t>
      </w:r>
    </w:p>
    <w:bookmarkEnd w:id="59"/>
    <w:bookmarkStart w:name="z208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Министерства труда и социальной защиты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населения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"Получение информации о назначении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(отказе в назначении) государственной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базовой пенсионной выплаты" </w:t>
      </w:r>
    </w:p>
    <w:bookmarkEnd w:id="60"/>
    <w:bookmarkStart w:name="z209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Диаграмма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электронной государственной услуги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85852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5852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187"/>
      </w:tblGrid>
      <w:tr>
        <w:trPr>
          <w:trHeight w:val="30" w:hRule="atLeast"/>
        </w:trPr>
        <w:tc>
          <w:tcPr>
            <w:tcW w:w="1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    Условные обозначения:</w:t>
            </w:r>
          </w:p>
        </w:tc>
      </w:tr>
      <w:tr>
        <w:trPr>
          <w:trHeight w:val="30" w:hRule="atLeast"/>
        </w:trPr>
        <w:tc>
          <w:tcPr>
            <w:tcW w:w="1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670800" cy="4724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0" cy="47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Start w:name="z210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Министерства труда и социальной защиты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населения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"Получение информации о назначении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(отказе в назначении) государственной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базовой пенсионной выплаты" </w:t>
      </w:r>
    </w:p>
    <w:bookmarkEnd w:id="62"/>
    <w:bookmarkStart w:name="z211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Экранные формы на электронную государственную услугу</w:t>
      </w:r>
    </w:p>
    <w:bookmarkEnd w:id="63"/>
    <w:bookmarkStart w:name="z212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Заполнение запроса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8293100" cy="605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931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14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Подписание запроса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8204200" cy="627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042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13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Обработка запроса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80772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15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Министерства труда и социальной защиты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населения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"Получение информации о назначении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(отказе в назначении) государственной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базовой пенсионной выплаты" </w:t>
      </w:r>
    </w:p>
    <w:bookmarkEnd w:id="67"/>
    <w:bookmarkStart w:name="z216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      </w:t>
      </w:r>
      <w:r>
        <w:rPr>
          <w:rFonts w:ascii="Times New Roman"/>
          <w:b/>
          <w:i w:val="false"/>
          <w:color w:val="000000"/>
          <w:sz w:val="28"/>
        </w:rPr>
        <w:t>Таблица. Описание действий СФЕ</w:t>
      </w:r>
    </w:p>
    <w:bookmarkEnd w:id="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9"/>
        <w:gridCol w:w="2224"/>
        <w:gridCol w:w="2078"/>
        <w:gridCol w:w="2474"/>
        <w:gridCol w:w="1682"/>
        <w:gridCol w:w="2871"/>
        <w:gridCol w:w="1892"/>
      </w:tblGrid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вание СФЕ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(физическое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лицо)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"ПЭП"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"ГЦВП"</w:t>
            </w:r>
          </w:p>
        </w:tc>
        <w:tc>
          <w:tcPr>
            <w:tcW w:w="2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"ПЭП"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ется на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"ПЭП"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пароля.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на 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сформированный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пользователя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в АИС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"ГЦВП".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выполняет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2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была обнаружена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отказывает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указанием кода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 ЭЦП РГКП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"ГЦВП".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ИС "ПЭП".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 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ошибки.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организаци-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доступ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услугам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"ПЭП".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</w:t>
            </w:r>
          </w:p>
        </w:tc>
        <w:tc>
          <w:tcPr>
            <w:tcW w:w="2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указанием кода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ошибки.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обработки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</w:tr>
      <w:tr>
        <w:trPr>
          <w:trHeight w:val="48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</w:t>
            </w:r>
          </w:p>
        </w:tc>
        <w:tc>
          <w:tcPr>
            <w:tcW w:w="2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ошибка,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</w:t>
            </w:r>
          </w:p>
        </w:tc>
        <w:tc>
          <w:tcPr>
            <w:tcW w:w="2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16"/>
        <w:gridCol w:w="2442"/>
        <w:gridCol w:w="2442"/>
        <w:gridCol w:w="2628"/>
        <w:gridCol w:w="3432"/>
      </w:tblGrid>
      <w:tr>
        <w:trPr>
          <w:trHeight w:val="30" w:hRule="atLeast"/>
        </w:trPr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НУЦ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  <w:tc>
          <w:tcPr>
            <w:tcW w:w="2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  <w:tc>
          <w:tcPr>
            <w:tcW w:w="3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</w:tr>
      <w:tr>
        <w:trPr>
          <w:trHeight w:val="30" w:hRule="atLeast"/>
        </w:trPr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проверка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прошла успешно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запрос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ИС "НУЦ"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актуальности ЭЦП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выполняет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проверку ЭЦП.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поиск ИИН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  <w:tc>
          <w:tcPr>
            <w:tcW w:w="2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поиск СИК в АИС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ГЦВП.</w:t>
            </w:r>
          </w:p>
        </w:tc>
        <w:tc>
          <w:tcPr>
            <w:tcW w:w="3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поиск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наличия информации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базовой пенсионной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выплате</w:t>
            </w:r>
          </w:p>
        </w:tc>
      </w:tr>
      <w:tr>
        <w:trPr>
          <w:trHeight w:val="30" w:hRule="atLeast"/>
        </w:trPr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в ИС "НУЦ"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актуальность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</w:t>
            </w:r>
          </w:p>
        </w:tc>
        <w:tc>
          <w:tcPr>
            <w:tcW w:w="2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</w:t>
            </w:r>
          </w:p>
        </w:tc>
        <w:tc>
          <w:tcPr>
            <w:tcW w:w="3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по условию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</w:t>
            </w:r>
          </w:p>
        </w:tc>
      </w:tr>
      <w:tr>
        <w:trPr>
          <w:trHeight w:val="480" w:hRule="atLeast"/>
        </w:trPr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  <w:tc>
          <w:tcPr>
            <w:tcW w:w="2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  <w:tc>
          <w:tcPr>
            <w:tcW w:w="3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20-30 сек</w:t>
            </w:r>
          </w:p>
        </w:tc>
      </w:tr>
      <w:tr>
        <w:trPr>
          <w:trHeight w:val="30" w:hRule="atLeast"/>
        </w:trPr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в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ошибка, 8 -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ЭЦП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найден, 9 -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найден</w:t>
            </w:r>
          </w:p>
        </w:tc>
        <w:tc>
          <w:tcPr>
            <w:tcW w:w="2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СИК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зарегистриро-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10 -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СИК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найден</w:t>
            </w:r>
          </w:p>
        </w:tc>
        <w:tc>
          <w:tcPr>
            <w:tcW w:w="3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информация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базовой пенсионной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выплате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отсутствует,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11 –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информация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имеется</w:t>
            </w:r>
          </w:p>
        </w:tc>
      </w:tr>
    </w:tbl>
    <w:bookmarkStart w:name="z217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  </w:t>
      </w:r>
      <w:r>
        <w:rPr>
          <w:rFonts w:ascii="Times New Roman"/>
          <w:b/>
          <w:i w:val="false"/>
          <w:color w:val="000000"/>
          <w:sz w:val="28"/>
        </w:rPr>
        <w:t xml:space="preserve">Таблица. Описание действий СФЕ </w:t>
      </w:r>
      <w:r>
        <w:rPr>
          <w:rFonts w:ascii="Times New Roman"/>
          <w:b w:val="false"/>
          <w:i w:val="false"/>
          <w:color w:val="000000"/>
          <w:sz w:val="28"/>
        </w:rPr>
        <w:t>(продолжение)</w:t>
      </w:r>
    </w:p>
    <w:bookmarkEnd w:id="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5"/>
        <w:gridCol w:w="3562"/>
        <w:gridCol w:w="4178"/>
        <w:gridCol w:w="4015"/>
      </w:tblGrid>
      <w:tr>
        <w:trPr>
          <w:trHeight w:val="3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4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4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</w:tr>
      <w:tr>
        <w:trPr>
          <w:trHeight w:val="3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  <w:tc>
          <w:tcPr>
            <w:tcW w:w="4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"ПЭП"</w:t>
            </w:r>
          </w:p>
        </w:tc>
      </w:tr>
      <w:tr>
        <w:trPr>
          <w:trHeight w:val="3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4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ответ согласно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утвержденного формата.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ответ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РГКП "ГЦВП" и отправляет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 в ИС "ПЭП"</w:t>
            </w:r>
          </w:p>
        </w:tc>
        <w:tc>
          <w:tcPr>
            <w:tcW w:w="4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и 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потребителю.</w:t>
            </w:r>
          </w:p>
        </w:tc>
      </w:tr>
      <w:tr>
        <w:trPr>
          <w:trHeight w:val="3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(данные, 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4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информацию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базовой пенсионной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выплате</w:t>
            </w:r>
          </w:p>
        </w:tc>
        <w:tc>
          <w:tcPr>
            <w:tcW w:w="4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Информация о базовой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пенсионной выплате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код ошибки.</w:t>
            </w:r>
          </w:p>
        </w:tc>
      </w:tr>
      <w:tr>
        <w:trPr>
          <w:trHeight w:val="48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</w:t>
            </w:r>
          </w:p>
        </w:tc>
        <w:tc>
          <w:tcPr>
            <w:tcW w:w="4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5-6 мин</w:t>
            </w:r>
          </w:p>
        </w:tc>
      </w:tr>
      <w:tr>
        <w:trPr>
          <w:trHeight w:val="3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4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4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18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Министерства труда и социальной защиты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населения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"Получение информации о назначении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(отказе в назначении) государственной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базовой пенсионной выплаты" </w:t>
      </w:r>
    </w:p>
    <w:bookmarkEnd w:id="70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Диаграмма взаимосвязей между логической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последовательностью действий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структурных подразделений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07100" cy="1355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135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19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Министерства труда и социальной защиты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населения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"Получение информации о назначении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(отказе в назначении) государственной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базовой пенсионной выплаты" </w:t>
      </w:r>
    </w:p>
    <w:bookmarkEnd w:id="71"/>
    <w:bookmarkStart w:name="z220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           </w:t>
      </w:r>
      <w:r>
        <w:rPr>
          <w:rFonts w:ascii="Times New Roman"/>
          <w:b/>
          <w:i w:val="false"/>
          <w:color w:val="000000"/>
          <w:sz w:val="28"/>
        </w:rPr>
        <w:t>Форма электронной государственной услуги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9753600" cy="101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  </w:t>
      </w:r>
      <w:r>
        <w:rPr>
          <w:rFonts w:ascii="Times New Roman"/>
          <w:b/>
          <w:i w:val="false"/>
          <w:color w:val="000000"/>
          <w:sz w:val="28"/>
        </w:rPr>
        <w:t>Департамент по контролю и социальной защите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  </w:t>
      </w:r>
      <w:r>
        <w:rPr>
          <w:rFonts w:ascii="Times New Roman"/>
          <w:b/>
          <w:i w:val="false"/>
          <w:color w:val="000000"/>
          <w:sz w:val="28"/>
        </w:rPr>
        <w:t>Комитета по контролю и социальной защите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  </w:t>
      </w:r>
      <w:r>
        <w:rPr>
          <w:rFonts w:ascii="Times New Roman"/>
          <w:b/>
          <w:i w:val="false"/>
          <w:color w:val="000000"/>
          <w:sz w:val="28"/>
        </w:rPr>
        <w:t>Министерства труда и социальной защиты населения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  </w:t>
      </w:r>
      <w:r>
        <w:rPr>
          <w:rFonts w:ascii="Times New Roman"/>
          <w:b/>
          <w:i w:val="false"/>
          <w:color w:val="000000"/>
          <w:sz w:val="28"/>
        </w:rPr>
        <w:t>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  </w:t>
      </w:r>
      <w:r>
        <w:rPr>
          <w:rFonts w:ascii="Times New Roman"/>
          <w:b/>
          <w:i w:val="false"/>
          <w:color w:val="000000"/>
          <w:sz w:val="28"/>
        </w:rPr>
        <w:t>по 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  </w:t>
      </w:r>
      <w:r>
        <w:rPr>
          <w:rFonts w:ascii="Times New Roman"/>
          <w:b w:val="false"/>
          <w:i/>
          <w:color w:val="000000"/>
          <w:sz w:val="28"/>
        </w:rPr>
        <w:t>(наименование области, города)</w:t>
      </w:r>
    </w:p>
    <w:bookmarkStart w:name="z221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  </w:t>
      </w:r>
      <w:r>
        <w:rPr>
          <w:rFonts w:ascii="Times New Roman"/>
          <w:b/>
          <w:i w:val="false"/>
          <w:color w:val="000000"/>
          <w:sz w:val="28"/>
        </w:rPr>
        <w:t>ИНФОРМАЦИЯ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 </w:t>
      </w:r>
      <w:r>
        <w:rPr>
          <w:rFonts w:ascii="Times New Roman"/>
          <w:b/>
          <w:i w:val="false"/>
          <w:color w:val="000000"/>
          <w:sz w:val="28"/>
        </w:rPr>
        <w:t>о назначении (отказе в назначении)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 базовой пенсионной выплаты</w:t>
      </w:r>
    </w:p>
    <w:bookmarkEnd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Гражданину (ке) 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  </w:t>
      </w:r>
      <w:r>
        <w:rPr>
          <w:rFonts w:ascii="Times New Roman"/>
          <w:b w:val="false"/>
          <w:i/>
          <w:color w:val="000000"/>
          <w:sz w:val="28"/>
        </w:rPr>
        <w:t>(ФИО, дата рождения)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Решением ________________________________ от "____"______ года №____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  </w:t>
      </w:r>
      <w:r>
        <w:rPr>
          <w:rFonts w:ascii="Times New Roman"/>
          <w:b w:val="false"/>
          <w:i/>
          <w:color w:val="000000"/>
          <w:sz w:val="28"/>
        </w:rPr>
        <w:t xml:space="preserve"> (наименование ГО)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Назначена базовая пенсионная выплата в размере ____ тенге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назначения базовой пенсионной выплаты "____" ______ года №____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Отказано в назначении базовой пенсионной выплаты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  </w:t>
      </w:r>
      <w:r>
        <w:rPr>
          <w:rFonts w:ascii="Times New Roman"/>
          <w:b w:val="false"/>
          <w:i/>
          <w:color w:val="000000"/>
          <w:sz w:val="28"/>
        </w:rPr>
        <w:t>(причина отказа)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166100" cy="97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1661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*штрих-код "ЗТМО" ААЖ алынған және Депаратаменттің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электрондық-цифрлық қолтаңбасымен қол қойылған деректерді қамтиды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штрих-код содержит данные, полученные из АИС "ГЦВП" и подписанные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электронно-цифровой подписью соответствующего Департамента</w:t>
      </w:r>
    </w:p>
    <w:bookmarkStart w:name="z222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Министерства труда и социальной защиты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населения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"Получение информации о назначении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(отказе в назначении) государственной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базовой пенсионной выплаты" </w:t>
      </w:r>
    </w:p>
    <w:bookmarkEnd w:id="74"/>
    <w:bookmarkStart w:name="z223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"качество" и "доступность"</w:t>
      </w:r>
    </w:p>
    <w:bookmarkEnd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"Получение информации о назначении (отказе в назначении)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базовой пенсионной выплаты"</w:t>
      </w:r>
    </w:p>
    <w:bookmarkStart w:name="z224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Удовлетворены ли Вы качеством процесса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End w:id="76"/>
    <w:bookmarkStart w:name="z225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End w:id="77"/>
    <w:bookmarkStart w:name="z226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труда 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защиты населения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28 апреля 2011 года № 140-е   </w:t>
      </w:r>
    </w:p>
    <w:bookmarkEnd w:id="78"/>
    <w:bookmarkStart w:name="z227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Министерства труда</w:t>
      </w:r>
      <w:r>
        <w:br/>
      </w:r>
      <w:r>
        <w:rPr>
          <w:rFonts w:ascii="Times New Roman"/>
          <w:b/>
          <w:i w:val="false"/>
          <w:color w:val="000000"/>
        </w:rPr>
        <w:t>
и социальной защиты населения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
"Получение информации о назначении (отказе в назначении)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государственного социального пособия по инвалидности"</w:t>
      </w:r>
    </w:p>
    <w:bookmarkEnd w:id="79"/>
    <w:bookmarkStart w:name="z228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80"/>
    <w:bookmarkStart w:name="z229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Министерства труда и социальной защиты населения Республики Казахстан "Получение информации о назначении (отказе в назначении) государственного социального пособия по инвалидности" (далее - электронная государственная услуга) предоставляется Республиканским государственным казенным предприятием "</w:t>
      </w:r>
      <w:r>
        <w:rPr>
          <w:rFonts w:ascii="Times New Roman"/>
          <w:b w:val="false"/>
          <w:i w:val="false"/>
          <w:color w:val="000000"/>
          <w:sz w:val="28"/>
        </w:rPr>
        <w:t>Государственный центр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выплате пенсий Министерства труда и социальной защиты населения Республики Казахстан"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Данный вид электронной государственной услуги предоставляется потребителям, чьи документы были ранее предоставлены в Республиканское государственное казенное предприятие "Государственный центр по выплате пенсий" (далее - РГКП "ГЦВП") и на момент получения электронной государственной услуги данные о потребителе находятся в электронном виде в базе данных автоматизированной информационной системе РГКП "ГЦВП" (далее - АИС "ГЦВП").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государственных социальных пособий по инвалидности, по случаю потери кормильца и по возрасту" утвержден постановлением Правительства Республики Казахстан от 7 апреля 2011 года № 393.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интерактивная.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средства криптографической защиты информации (далее - СКЗИ) - алгоритмы и методы преобразования информации с целью сокрытия ее содержания и/или обеспечения аутентификации (под аутентификацией понимается установление подлинности информации и означает, что полученная информация была передана без искажений);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информационная система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- ИС) -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социальный индивидуальный код (далее - СИК) - постоянный индивидуальный код, присваиваемый гражданину, а также лицам, на которых распространяется право на пенсионное обеспечение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> о пенсионном обеспечении в Республике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- ИИН) -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интерактивная услуга - услуга по предоставлению электронных информационных ресурсов потребителям по их запросам или по соглашению сторон, требующая взаимный обмен информацией;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Национальный удостоверяющий центр Республики Казахстан (далее - НУЦ) - удостоверяющий центр, обслуживающий участников "электронного правительства", государственных и негосударственных информационных систем;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структурно-функциональные единицы (далее - СФЕ) - перечень структурных подразделений государственных органов, государственных учреждений или иных организаций, которые участвуют в процессе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-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 </w:t>
      </w:r>
      <w:r>
        <w:rPr>
          <w:rFonts w:ascii="Times New Roman"/>
          <w:b w:val="false"/>
          <w:i w:val="false"/>
          <w:color w:val="000000"/>
          <w:sz w:val="28"/>
        </w:rPr>
        <w:t>электронные государственные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- государственные услуги, оказываемые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потребитель -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информационная система Национальный удостоверяющий центр (далее - ИС "НУЦ") - система, используемая для идентификации данных регистрационного свидетельства электронной цифровой подписи потребителя услуг (далее - ЭЦП потребителя);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- ЭЦП) -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-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веб-портал "электронного правительства" (далее - ИС "ПЭП") -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81"/>
    <w:bookmarkStart w:name="z248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82"/>
    <w:bookmarkStart w:name="z249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(диаграмма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ИС "ПЭП" с помощью ИИН (осуществляется для незарегистрированных потребителей на ИС "ПЭП");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процесс проверки подлинности данных о потребителе на веб-портале "электронного правительства" (ИИН и пароль), запрос на электронную государственную услугу из информационной системы 1 (ИС 1);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2 - формирование сообщения об отказе в запрашиваемой электронной государственной услуге в связи с имеющими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3 -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запрос идентификационных данных и данных о сроке действия регистрационного свидетельства ЭЦП потребителя в ИС "НУЦ";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1 - проверка срока действия регистрационного свидетельства и подлинности ЭЦП потребителя с использованием СКЗИ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5 -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6 - подписание посредством ЭЦП потребителя заполненной формы (введенных данных) запроса на оказание электронной государственной услуги и получение информации о дальнейших действиях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запрос на электронную государственную услугу из информационной системы 2 (ИС 2);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2 - проверка данных поступивших из информационной системы 2;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8 - формирование сообщения об отказе в запрашиваемой электронной государственной услуге, в связи с отсутствием запрошенных данных в ИС 2;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9 - формирование результата оказания электронной государственной услуги (электронного документа - "Получение информации о назначении (отказе в назначении) государственного социального пособия по инвалидности") с использованием СКЗИ РГКП "ГЦВП" и ИС "НУЦ" в соответствии с запросом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экранные формы на электронную государственную услугу, предоставляемые потребителю на государственном и русском языках: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заполнение запроса - ИИН выбирается автоматически, по результатам регистрации потребителя в ИС "ПЭП", потребитель с помощью кнопки "отправить запрос" осуществляет проверку регистрационного свидетельства и подлинности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подписание запроса - потребитель с помощью кнопки "подписать" осуществляет подписание запроса ЭЦП, после чего запрос передается на обработку в АИС "ГЦВП";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обработка запроса - после обработки запроса у потребителя на экране дисплея выводится следующая информация: ИИН; номер запроса; тип услуги; статус запроса; срок оказания услуги. С помощью кнопки "обновить статус" потребителю предоставляется возможность просмотреть результаты обработки запроса.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После обработки запроса потребителю предоставляется возможность просмотреть результаты обработки запроса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"открыть" - результат запроса выводится на экран дисплея;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- результат запроса сохраняется на заданном потребителем магнитном носителе в формате Adobe Acrobat.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Номер контактного телефона для получения информации об электронной государственной услуге в РГКП "ГЦВП" - 8(7172) - 376402.</w:t>
      </w:r>
    </w:p>
    <w:bookmarkEnd w:id="83"/>
    <w:bookmarkStart w:name="z265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электронной государственной услуги</w:t>
      </w:r>
    </w:p>
    <w:bookmarkEnd w:id="84"/>
    <w:bookmarkStart w:name="z266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Перечень СФЕ: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РГКП "ГЦВП" (АИС "ГЦВП");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НУЦ (ИС "НУЦ");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АО "Национальные информационные технологии" (ИС "ПЭП").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Текстовое табличное описание последовательности действий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Диаграмма, отражающая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приведена в приложении 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Форма электронной государственной услуги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Требования, предъявляемые к процессу оказания электронной государственной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обеспечение сохранности, защиты информации при информационном обмене за счет использования единой защищенной транспортной среды государственных органов, программных средств гарантированной доставки информации и мероприятий технического и организационного характера;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организационные мероприятия, регламентирующие доступ персонала к серверам, активному сетевому оборудованию, системе электропитания серверов;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исключение несанкционированного доступа к устройству хранения закрытых ключей, а также другим конфиденциальным документам.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Техническое условие оказания электронной государственной услуги: доступ в ИС "ПЭП"; наличие ЭЦП потребителя.</w:t>
      </w:r>
    </w:p>
    <w:bookmarkEnd w:id="85"/>
    <w:bookmarkStart w:name="z276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Министерства труда и социальной защиты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населения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"Получение информации о назначении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(отказе в назначении) государственного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социального пособия по инвалидности" </w:t>
      </w:r>
    </w:p>
    <w:bookmarkEnd w:id="86"/>
    <w:bookmarkStart w:name="z277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электронной государственной услуги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85852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5852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187"/>
      </w:tblGrid>
      <w:tr>
        <w:trPr>
          <w:trHeight w:val="30" w:hRule="atLeast"/>
        </w:trPr>
        <w:tc>
          <w:tcPr>
            <w:tcW w:w="1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    Условные обозначения:</w:t>
            </w:r>
          </w:p>
        </w:tc>
      </w:tr>
      <w:tr>
        <w:trPr>
          <w:trHeight w:val="30" w:hRule="atLeast"/>
        </w:trPr>
        <w:tc>
          <w:tcPr>
            <w:tcW w:w="1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670800" cy="4724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0" cy="47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Start w:name="z278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Министерства труда и социальной защиты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населения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"Получение информации о назначении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(отказе в назначении) государственного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социального пособия по инвалидности" </w:t>
      </w:r>
    </w:p>
    <w:bookmarkEnd w:id="88"/>
    <w:bookmarkStart w:name="z279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Экранные формы на электронную государственную услугу</w:t>
      </w:r>
    </w:p>
    <w:bookmarkEnd w:id="89"/>
    <w:bookmarkStart w:name="z280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Заполнение запроса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8623300" cy="701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6233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81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Подписание запроса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86868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82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Обработка запроса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85979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5979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83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Министерства труда и социальной защиты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населения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"Получение информации о назначении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(отказе в назначении) государственного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социального пособия по инвалидности" </w:t>
      </w:r>
    </w:p>
    <w:bookmarkEnd w:id="93"/>
    <w:bookmarkStart w:name="z284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  </w:t>
      </w:r>
      <w:r>
        <w:rPr>
          <w:rFonts w:ascii="Times New Roman"/>
          <w:b/>
          <w:i w:val="false"/>
          <w:color w:val="000000"/>
          <w:sz w:val="28"/>
        </w:rPr>
        <w:t>Таблица. Описание действий СФЕ</w:t>
      </w:r>
    </w:p>
    <w:bookmarkEnd w:id="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9"/>
        <w:gridCol w:w="2224"/>
        <w:gridCol w:w="2078"/>
        <w:gridCol w:w="2474"/>
        <w:gridCol w:w="1682"/>
        <w:gridCol w:w="2871"/>
        <w:gridCol w:w="1892"/>
      </w:tblGrid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вание СФЕ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(физическое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лицо)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"ПЭП"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"ГЦВП"</w:t>
            </w:r>
          </w:p>
        </w:tc>
        <w:tc>
          <w:tcPr>
            <w:tcW w:w="2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"ПЭП"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ется на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"ПЭП"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пароля.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на 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сформированный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пользователя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АИС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"ГЦВП".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выполняет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2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была обнаружена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отказывает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указанием кода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 ЭЦП РГКП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"ГЦВП".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ИС "ПЭП".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 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ошибки.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организаци-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доступ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услугам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"ПЭП".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</w:t>
            </w:r>
          </w:p>
        </w:tc>
        <w:tc>
          <w:tcPr>
            <w:tcW w:w="2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указанием кода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ошибки.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обработки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</w:tr>
      <w:tr>
        <w:trPr>
          <w:trHeight w:val="48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</w:t>
            </w:r>
          </w:p>
        </w:tc>
        <w:tc>
          <w:tcPr>
            <w:tcW w:w="2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6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</w:t>
            </w:r>
          </w:p>
        </w:tc>
        <w:tc>
          <w:tcPr>
            <w:tcW w:w="2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16"/>
        <w:gridCol w:w="2442"/>
        <w:gridCol w:w="2442"/>
        <w:gridCol w:w="2628"/>
        <w:gridCol w:w="3432"/>
      </w:tblGrid>
      <w:tr>
        <w:trPr>
          <w:trHeight w:val="30" w:hRule="atLeast"/>
        </w:trPr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НУЦ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  <w:tc>
          <w:tcPr>
            <w:tcW w:w="2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  <w:tc>
          <w:tcPr>
            <w:tcW w:w="3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</w:tr>
      <w:tr>
        <w:trPr>
          <w:trHeight w:val="30" w:hRule="atLeast"/>
        </w:trPr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проверка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прошла успешно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запрос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ИС "НУЦ"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актуальности ЭЦП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выполняет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проверку ЭЦП.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поиск ИИН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  <w:tc>
          <w:tcPr>
            <w:tcW w:w="2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поиск СИК в АИС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ГЦВП".</w:t>
            </w:r>
          </w:p>
        </w:tc>
        <w:tc>
          <w:tcPr>
            <w:tcW w:w="3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поиск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наличия информации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 ГСП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инвалидности</w:t>
            </w:r>
          </w:p>
        </w:tc>
      </w:tr>
      <w:tr>
        <w:trPr>
          <w:trHeight w:val="30" w:hRule="atLeast"/>
        </w:trPr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в ИС "НУЦ"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актуальность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</w:t>
            </w:r>
          </w:p>
        </w:tc>
        <w:tc>
          <w:tcPr>
            <w:tcW w:w="2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</w:t>
            </w:r>
          </w:p>
        </w:tc>
        <w:tc>
          <w:tcPr>
            <w:tcW w:w="3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по условию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</w:t>
            </w:r>
          </w:p>
        </w:tc>
      </w:tr>
      <w:tr>
        <w:trPr>
          <w:trHeight w:val="480" w:hRule="atLeast"/>
        </w:trPr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  <w:tc>
          <w:tcPr>
            <w:tcW w:w="2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  <w:tc>
          <w:tcPr>
            <w:tcW w:w="3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20-30 сек</w:t>
            </w:r>
          </w:p>
        </w:tc>
      </w:tr>
      <w:tr>
        <w:trPr>
          <w:trHeight w:val="30" w:hRule="atLeast"/>
        </w:trPr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в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ошибка, 8 -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ЭЦП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найден,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9 -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найден</w:t>
            </w:r>
          </w:p>
        </w:tc>
        <w:tc>
          <w:tcPr>
            <w:tcW w:w="2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СИК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зарегистриро-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10 -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СИК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найден</w:t>
            </w:r>
          </w:p>
        </w:tc>
        <w:tc>
          <w:tcPr>
            <w:tcW w:w="3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информация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ГСП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отсутствует, 11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информация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имеется</w:t>
            </w:r>
          </w:p>
        </w:tc>
      </w:tr>
    </w:tbl>
    <w:bookmarkStart w:name="z285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  </w:t>
      </w:r>
      <w:r>
        <w:rPr>
          <w:rFonts w:ascii="Times New Roman"/>
          <w:b/>
          <w:i w:val="false"/>
          <w:color w:val="000000"/>
          <w:sz w:val="28"/>
        </w:rPr>
        <w:t xml:space="preserve">Таблица. Описание действий СФЕ </w:t>
      </w:r>
      <w:r>
        <w:rPr>
          <w:rFonts w:ascii="Times New Roman"/>
          <w:b w:val="false"/>
          <w:i w:val="false"/>
          <w:color w:val="000000"/>
          <w:sz w:val="28"/>
        </w:rPr>
        <w:t>(продолжение)</w:t>
      </w:r>
    </w:p>
    <w:bookmarkEnd w:id="9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5"/>
        <w:gridCol w:w="3562"/>
        <w:gridCol w:w="4178"/>
        <w:gridCol w:w="4015"/>
      </w:tblGrid>
      <w:tr>
        <w:trPr>
          <w:trHeight w:val="3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4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4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</w:tr>
      <w:tr>
        <w:trPr>
          <w:trHeight w:val="3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  <w:tc>
          <w:tcPr>
            <w:tcW w:w="4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"ПЭП"</w:t>
            </w:r>
          </w:p>
        </w:tc>
      </w:tr>
      <w:tr>
        <w:trPr>
          <w:trHeight w:val="3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действия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 операции)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и их описание</w:t>
            </w:r>
          </w:p>
        </w:tc>
        <w:tc>
          <w:tcPr>
            <w:tcW w:w="4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ответ согласно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утвержденного формата.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ответ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РГКП "ГЦВП" и отправляет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 в ИС "ПЭП"</w:t>
            </w:r>
          </w:p>
        </w:tc>
        <w:tc>
          <w:tcPr>
            <w:tcW w:w="4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и 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потребителю.</w:t>
            </w:r>
          </w:p>
        </w:tc>
      </w:tr>
      <w:tr>
        <w:trPr>
          <w:trHeight w:val="3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(данные, 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4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информацию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 ГСП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инвалидности</w:t>
            </w:r>
          </w:p>
        </w:tc>
        <w:tc>
          <w:tcPr>
            <w:tcW w:w="4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Информация о назначении ГСП по инвалидности или код ошибки</w:t>
            </w:r>
          </w:p>
        </w:tc>
      </w:tr>
      <w:tr>
        <w:trPr>
          <w:trHeight w:val="48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</w:t>
            </w:r>
          </w:p>
        </w:tc>
        <w:tc>
          <w:tcPr>
            <w:tcW w:w="4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5-6 мин</w:t>
            </w:r>
          </w:p>
        </w:tc>
      </w:tr>
      <w:tr>
        <w:trPr>
          <w:trHeight w:val="3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4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4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86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Министерства труда и социальной защиты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населения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"Получение информации о назначении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(отказе в назначении) государственного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социального пособия по инвалидности" </w:t>
      </w:r>
    </w:p>
    <w:bookmarkEnd w:id="96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Диаграмма взаимосвязей между логической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последовательностью действий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структурных подразделений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356100" cy="975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87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Министерства труда и социальной защиты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населения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"Получение информации о назначении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(отказе в назначении) государственного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социального пособия по инвалидности" </w:t>
      </w:r>
    </w:p>
    <w:bookmarkEnd w:id="97"/>
    <w:bookmarkStart w:name="z288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  </w:t>
      </w:r>
      <w:r>
        <w:rPr>
          <w:rFonts w:ascii="Times New Roman"/>
          <w:b/>
          <w:i w:val="false"/>
          <w:color w:val="000000"/>
          <w:sz w:val="28"/>
        </w:rPr>
        <w:t>Форма электронной государственной услуги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9753600" cy="101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  </w:t>
      </w:r>
      <w:r>
        <w:rPr>
          <w:rFonts w:ascii="Times New Roman"/>
          <w:b/>
          <w:i w:val="false"/>
          <w:color w:val="000000"/>
          <w:sz w:val="28"/>
        </w:rPr>
        <w:t>Департамент по контролю и социальной защите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  </w:t>
      </w:r>
      <w:r>
        <w:rPr>
          <w:rFonts w:ascii="Times New Roman"/>
          <w:b/>
          <w:i w:val="false"/>
          <w:color w:val="000000"/>
          <w:sz w:val="28"/>
        </w:rPr>
        <w:t>Комитета по контролю и социальной защите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  </w:t>
      </w:r>
      <w:r>
        <w:rPr>
          <w:rFonts w:ascii="Times New Roman"/>
          <w:b/>
          <w:i w:val="false"/>
          <w:color w:val="000000"/>
          <w:sz w:val="28"/>
        </w:rPr>
        <w:t>Министерства труда и социальной защиты населения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  </w:t>
      </w:r>
      <w:r>
        <w:rPr>
          <w:rFonts w:ascii="Times New Roman"/>
          <w:b/>
          <w:i w:val="false"/>
          <w:color w:val="000000"/>
          <w:sz w:val="28"/>
        </w:rPr>
        <w:t>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  </w:t>
      </w:r>
      <w:r>
        <w:rPr>
          <w:rFonts w:ascii="Times New Roman"/>
          <w:b/>
          <w:i w:val="false"/>
          <w:color w:val="000000"/>
          <w:sz w:val="28"/>
        </w:rPr>
        <w:t>по 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  </w:t>
      </w:r>
      <w:r>
        <w:rPr>
          <w:rFonts w:ascii="Times New Roman"/>
          <w:b w:val="false"/>
          <w:i/>
          <w:color w:val="000000"/>
          <w:sz w:val="28"/>
        </w:rPr>
        <w:t xml:space="preserve"> (наименование области, города)</w:t>
      </w:r>
    </w:p>
    <w:bookmarkStart w:name="z289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   </w:t>
      </w:r>
      <w:r>
        <w:rPr>
          <w:rFonts w:ascii="Times New Roman"/>
          <w:b/>
          <w:i w:val="false"/>
          <w:color w:val="000000"/>
          <w:sz w:val="28"/>
        </w:rPr>
        <w:t>ИНФОРМАЦИЯ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 </w:t>
      </w:r>
      <w:r>
        <w:rPr>
          <w:rFonts w:ascii="Times New Roman"/>
          <w:b/>
          <w:i w:val="false"/>
          <w:color w:val="000000"/>
          <w:sz w:val="28"/>
        </w:rPr>
        <w:t>о назначении (отказе в назначении)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  </w:t>
      </w:r>
      <w:r>
        <w:rPr>
          <w:rFonts w:ascii="Times New Roman"/>
          <w:b/>
          <w:i w:val="false"/>
          <w:color w:val="000000"/>
          <w:sz w:val="28"/>
        </w:rPr>
        <w:t>социального пособия по инвалидности</w:t>
      </w:r>
    </w:p>
    <w:bookmarkEnd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Гражданину (ке) 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  </w:t>
      </w:r>
      <w:r>
        <w:rPr>
          <w:rFonts w:ascii="Times New Roman"/>
          <w:b w:val="false"/>
          <w:i/>
          <w:color w:val="000000"/>
          <w:sz w:val="28"/>
        </w:rPr>
        <w:t xml:space="preserve"> (ФИО, дата рождения)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основании экспертного заключения инвалидность установлена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"____" ______ г. по "____" ______ 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Группа инвалидности 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Решением ___________________________________ от "____"______ года №____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  </w:t>
      </w:r>
      <w:r>
        <w:rPr>
          <w:rFonts w:ascii="Times New Roman"/>
          <w:b w:val="false"/>
          <w:i/>
          <w:color w:val="000000"/>
          <w:sz w:val="28"/>
        </w:rPr>
        <w:t>(наименование ГО)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Назначено государственное социальное пособие по инвалидности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размере __________ тенге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назначения пособия "____" ______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Отказано в назначении пособия 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   </w:t>
      </w:r>
      <w:r>
        <w:rPr>
          <w:rFonts w:ascii="Times New Roman"/>
          <w:b w:val="false"/>
          <w:i/>
          <w:color w:val="000000"/>
          <w:sz w:val="28"/>
        </w:rPr>
        <w:t xml:space="preserve"> (причина отказа)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166100" cy="97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1661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*штрих-код "ЗТМО" ААЖ алынған және Депаратаменттің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электрондық-цифрлық қолтаңбасымен қол қойылған деректерді қамтиды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штрих-код содержит данные, полученные из АИС "ГЦВП" и подписанные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электронно-цифровой подписью соответствующего Департамента</w:t>
      </w:r>
    </w:p>
    <w:bookmarkStart w:name="z290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Министерства труда и социальной защиты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населения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"Получение информации о назначении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(отказе в назначении) государственного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социального пособия по инвалидности" </w:t>
      </w:r>
    </w:p>
    <w:bookmarkEnd w:id="100"/>
    <w:bookmarkStart w:name="z291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"качество" и "доступность"</w:t>
      </w:r>
    </w:p>
    <w:bookmarkEnd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"Получение информации о назначении (отказе в назначении)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государственного социального пособия по инвалидности"</w:t>
      </w:r>
    </w:p>
    <w:bookmarkStart w:name="z292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Удовлетворены ли Вы качеством процесса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End w:id="102"/>
    <w:bookmarkStart w:name="z293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End w:id="103"/>
    <w:bookmarkStart w:name="z294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труда 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защиты населения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28 апреля 2011 года № 140-ө  </w:t>
      </w:r>
    </w:p>
    <w:bookmarkEnd w:id="104"/>
    <w:bookmarkStart w:name="z295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Министерства труда</w:t>
      </w:r>
      <w:r>
        <w:br/>
      </w:r>
      <w:r>
        <w:rPr>
          <w:rFonts w:ascii="Times New Roman"/>
          <w:b/>
          <w:i w:val="false"/>
          <w:color w:val="000000"/>
        </w:rPr>
        <w:t>
и социальной защиты населения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
"Получение информации о назначении (отказе в назначении)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государственного социального пособия по случаю потери кормильца"</w:t>
      </w:r>
    </w:p>
    <w:bookmarkEnd w:id="105"/>
    <w:bookmarkStart w:name="z296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06"/>
    <w:bookmarkStart w:name="z297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Министерства труда и социальной защиты населения Республики Казахстан "Получение информации о назначении (отказе в назначении) государственного социального пособия по случаю потери кормильца" (далее – электронная государственная услуга) предоставляется Республиканским государственным казенным предприятием "</w:t>
      </w:r>
      <w:r>
        <w:rPr>
          <w:rFonts w:ascii="Times New Roman"/>
          <w:b w:val="false"/>
          <w:i w:val="false"/>
          <w:color w:val="000000"/>
          <w:sz w:val="28"/>
        </w:rPr>
        <w:t>Государственный центр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выплате пенсий Министерства труда и социальной защиты населения Республики Казахстан"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Данный вид электронной государственной услуги предоставляется потребителям, чьи документы были ранее предоставлены в Республиканское государственное казенное предприятие "Государственный центр по выплате пенсий (далее - РГКП "ГЦВП") и на момент получения электронной государственной услуги данные о потребителе находятся в электронном виде в базе данных автоматизированной информационной системе РГКП "ГЦВП" (далее - АИС "ГЦВП").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государственных социальных пособий по инвалидности, по случаю потери кормильца и по возрасту" утвержден постановлением Правительства Республики Казахстан от 7 апреля 2011 года № 393.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интерактивная.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средства криптографической защиты информации (далее – СКЗИ) - алгоритмы и методы преобразования информации с целью сокрытия ее содержания и/или обеспечения аутентификации (под аутентификацией понимается установление подлинности информации и означает, что полученная информация была передана без искажений);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информационная система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социальный индивидуальный код (далее – СИК) – постоянный индивидуальный код, присваиваемый гражданину, а также лицам, на которых распространяется право на пенсионное обеспечение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> о пенсионном обеспечении в Республике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интерактивная услуга – услуга по предоставлению электронных информационных ресурсов потребителям по их запросам или по соглашению сторон, требующая взаимный обмен информацией;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Национальный удостоверяющий центр Республики Казахстан (далее – НУЦ) – удостоверяющий центр, обслуживающий участников "электронного правительства", государственных и негосударственных информационных систем;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структурно-функциональные единицы (далее – СФЕ) – перечень структурных подразделений государственных органов, государственных учреждений или иных организаций, которые участвуют в процессе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 </w:t>
      </w:r>
      <w:r>
        <w:rPr>
          <w:rFonts w:ascii="Times New Roman"/>
          <w:b w:val="false"/>
          <w:i w:val="false"/>
          <w:color w:val="000000"/>
          <w:sz w:val="28"/>
        </w:rPr>
        <w:t>электронные государственные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государственные услуги, оказываемые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информационная система Национальный удостоверяющий центр (далее – ИС "НУЦ") – система, используемая для идентификации данных регистрационного свидетельства электронной цифровой подписи потребителя услуг (далее – ЭЦП потребителя);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веб-портал "электронного правительства" (далее – ИС "ПЭП")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107"/>
    <w:bookmarkStart w:name="z315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108"/>
    <w:bookmarkStart w:name="z316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(диаграмма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ИС "ПЭП" с помощью ИИН (осуществляется для незарегистрированных потребителей на ИС "ПЭП");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проверки подлинности данных о потребителе на веб-портале "электронного правительства" (ИИН и пароль), запрос на электронную государственную услугу из информационной системы 1 (ИС 1);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сообщения об отказе в запрашиваемой электронной государственной услуге в связи с имеющими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запрос идентификационных данных и данных о сроке действия регистрационного свидетельства ЭЦП потребителя в ИС "НУЦ";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1 – проверка срока действия регистрационного свидетельства и подлинности ЭЦП потребителя с использованием СКЗИ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– подписание посредством ЭЦП потребителя заполненной формы (введенных данных) запроса на оказание электронной государственной услуги и получение информации о дальнейших действиях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запрос на электронную государственную услугу из информационной системы 2 (ИС 2);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2 – проверка данных поступивших из информационной системы 2;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– формирование сообщения об отказе в запрашиваемой электронной государственной услуге, в связи с отсутствием запрошенных данных в ИС 2;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– формирование результата оказания электронной государственной услуги (электронного документа – "Получение информации о назначении (отказе в назначении) пособий на рождение ребенка и по уходу за ребенком по достижению им возраста одного года") с использованием СКЗИ РГКП "ГЦВП" и ИС "НУЦ" в соответствии с запросом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экранные формы на электронную государственную услугу, предоставляемые потребителю на государственном и русском языках: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заполнение запроса – ИИН выбирается автоматически, по результатам регистрации потребителя в ИС "ПЭП", потребитель с помощью кнопки "отправить запрос" осуществляет проверку регистрационного свидетельства и подлинности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подписание запроса – потребитель с помощью кнопки "подписать" осуществляет подписание запроса ЭЦП, после чего запрос передается на обработку в АИС "ГЦВП";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обработка запроса – после обработки запроса у потребителя на экране дисплея выводится следующая информация: ИИН; номер запроса; тип услуги; статус запроса; срок оказания услуги. С помощью кнопки "обновить статус" потребителю предоставляется возможность просмотреть результаты обработки запроса.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После обработки запроса потребителю предоставляется возможность просмотреть результаты обработки запроса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"открыть" – результат запроса выводится на экран дисплея;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– результат запроса сохраняется на заданном потребителем магнитном носителе в формате Adobe Acrobat.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Номер контактного телефона для получения информации об электронной государственной услуге в РГКП "ГЦВП" – 8(7172) - 376402.</w:t>
      </w:r>
    </w:p>
    <w:bookmarkEnd w:id="109"/>
    <w:bookmarkStart w:name="z332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      электронной государственной услуги</w:t>
      </w:r>
    </w:p>
    <w:bookmarkEnd w:id="110"/>
    <w:bookmarkStart w:name="z333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Перечень СФЕ: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РГКП "ГЦВП" (АИС "ГЦВП");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НУЦ (ИС "НУЦ");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АО "Национальные информационные технологии" (ИС "ПЭП").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Текстовое табличное описание последовательности действий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Диаграмма, отражающая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приведена в приложении 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Форма электронной государственной услуги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Требования, предъявляемые к процессу оказания электронной государственной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обеспечение сохранности, защиты информации при информационном обмене за счет использования единой защищенной транспортной среды государственных органов, программных средств гарантированной доставки информации и мероприятий технического и организационного характера;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организационные мероприятия регламентирующие доступ персонала к серверам, активному сетевому оборудованию, системе электропитания серверов;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исключение несанкционированного доступа к устройству хранения закрытых ключей, а также другим конфиденциальным документам.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Техническое условие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доступ в ИС "ПЭП";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наличие ЭЦП потребителя.</w:t>
      </w:r>
    </w:p>
    <w:bookmarkEnd w:id="111"/>
    <w:bookmarkStart w:name="z343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Министерства труда и социальной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защиты населения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"Получение информации о назначении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(отказе в назначении)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социального пособия по случаю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потери кормильца"           </w:t>
      </w:r>
    </w:p>
    <w:bookmarkEnd w:id="112"/>
    <w:bookmarkStart w:name="z344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85852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5852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187"/>
      </w:tblGrid>
      <w:tr>
        <w:trPr>
          <w:trHeight w:val="30" w:hRule="atLeast"/>
        </w:trPr>
        <w:tc>
          <w:tcPr>
            <w:tcW w:w="1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    Условные обозначения:</w:t>
            </w:r>
          </w:p>
        </w:tc>
      </w:tr>
      <w:tr>
        <w:trPr>
          <w:trHeight w:val="30" w:hRule="atLeast"/>
        </w:trPr>
        <w:tc>
          <w:tcPr>
            <w:tcW w:w="1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670800" cy="4724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0" cy="47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Start w:name="z345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Министерства труда и социальной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защиты населения Республики Казахстан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"Получение информации о назначении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(отказе в назначении) государственного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социального пособия по случаю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потери кормильца"           </w:t>
      </w:r>
    </w:p>
    <w:bookmarkEnd w:id="114"/>
    <w:bookmarkStart w:name="z346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Экранные формы на электронную государственную услугу</w:t>
      </w:r>
    </w:p>
    <w:bookmarkEnd w:id="115"/>
    <w:bookmarkStart w:name="z543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Заполнение запроса</w:t>
      </w:r>
    </w:p>
    <w:bookmarkEnd w:id="116"/>
    <w:p>
      <w:pPr>
        <w:spacing w:after="0"/>
        <w:ind w:left="0"/>
        <w:jc w:val="both"/>
      </w:pPr>
      <w:r>
        <w:drawing>
          <wp:inline distT="0" distB="0" distL="0" distR="0">
            <wp:extent cx="79502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9502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47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Подписание запроса</w:t>
      </w:r>
    </w:p>
    <w:bookmarkEnd w:id="117"/>
    <w:p>
      <w:pPr>
        <w:spacing w:after="0"/>
        <w:ind w:left="0"/>
        <w:jc w:val="both"/>
      </w:pPr>
      <w:r>
        <w:drawing>
          <wp:inline distT="0" distB="0" distL="0" distR="0">
            <wp:extent cx="79375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9375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48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Обработка запроса</w:t>
      </w:r>
    </w:p>
    <w:bookmarkEnd w:id="118"/>
    <w:p>
      <w:pPr>
        <w:spacing w:after="0"/>
        <w:ind w:left="0"/>
        <w:jc w:val="both"/>
      </w:pPr>
      <w:r>
        <w:drawing>
          <wp:inline distT="0" distB="0" distL="0" distR="0">
            <wp:extent cx="79121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9121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49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Министерства труда и социальной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защиты населения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"Получение информации о назначении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(отказе в назначении)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социального пособия по случаю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потери кормильца"           </w:t>
      </w:r>
    </w:p>
    <w:bookmarkEnd w:id="119"/>
    <w:bookmarkStart w:name="z350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     </w:t>
      </w:r>
      <w:r>
        <w:rPr>
          <w:rFonts w:ascii="Times New Roman"/>
          <w:b/>
          <w:i w:val="false"/>
          <w:color w:val="000000"/>
          <w:sz w:val="28"/>
        </w:rPr>
        <w:t>Таблица. Описание действий СФЕ</w:t>
      </w:r>
    </w:p>
    <w:bookmarkEnd w:id="1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00"/>
        <w:gridCol w:w="2630"/>
        <w:gridCol w:w="2351"/>
        <w:gridCol w:w="2308"/>
        <w:gridCol w:w="2030"/>
        <w:gridCol w:w="2480"/>
        <w:gridCol w:w="1881"/>
      </w:tblGrid>
      <w:tr>
        <w:trPr>
          <w:trHeight w:val="30" w:hRule="atLeast"/>
        </w:trPr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(физическое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лицо)</w:t>
            </w:r>
          </w:p>
        </w:tc>
        <w:tc>
          <w:tcPr>
            <w:tcW w:w="2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"ПЭП"</w:t>
            </w:r>
          </w:p>
        </w:tc>
        <w:tc>
          <w:tcPr>
            <w:tcW w:w="2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  <w:tc>
          <w:tcPr>
            <w:tcW w:w="2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"ПЭП"</w:t>
            </w:r>
          </w:p>
        </w:tc>
      </w:tr>
      <w:tr>
        <w:trPr>
          <w:trHeight w:val="30" w:hRule="atLeast"/>
        </w:trPr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операции)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ИС "ПЭП"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ИИН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пароля.</w:t>
            </w:r>
          </w:p>
        </w:tc>
        <w:tc>
          <w:tcPr>
            <w:tcW w:w="2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пользователя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сформирован-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ный запрос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пользователя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в АИС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"ГЦВП".</w:t>
            </w:r>
          </w:p>
        </w:tc>
        <w:tc>
          <w:tcPr>
            <w:tcW w:w="2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выполняет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2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была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обнаружена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отказывает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указанием кода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 ЭЦП РГКП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"ГЦВП".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 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"ПЭП".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 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ошибки.</w:t>
            </w:r>
          </w:p>
        </w:tc>
      </w:tr>
      <w:tr>
        <w:trPr>
          <w:trHeight w:val="30" w:hRule="atLeast"/>
        </w:trPr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организаци-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онно-распо-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доступ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услугам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"ПЭП".</w:t>
            </w:r>
          </w:p>
        </w:tc>
        <w:tc>
          <w:tcPr>
            <w:tcW w:w="2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2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</w:t>
            </w:r>
          </w:p>
        </w:tc>
        <w:tc>
          <w:tcPr>
            <w:tcW w:w="2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указанием кода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ошибки.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обработки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</w:tr>
      <w:tr>
        <w:trPr>
          <w:trHeight w:val="480" w:hRule="atLeast"/>
        </w:trPr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  <w:tc>
          <w:tcPr>
            <w:tcW w:w="2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</w:t>
            </w:r>
          </w:p>
        </w:tc>
        <w:tc>
          <w:tcPr>
            <w:tcW w:w="2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</w:t>
            </w:r>
          </w:p>
        </w:tc>
        <w:tc>
          <w:tcPr>
            <w:tcW w:w="2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</w:tr>
      <w:tr>
        <w:trPr>
          <w:trHeight w:val="30" w:hRule="atLeast"/>
        </w:trPr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ошибка,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если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ошибки</w:t>
            </w:r>
          </w:p>
        </w:tc>
        <w:tc>
          <w:tcPr>
            <w:tcW w:w="2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95"/>
        <w:gridCol w:w="2669"/>
        <w:gridCol w:w="2545"/>
        <w:gridCol w:w="2669"/>
        <w:gridCol w:w="3082"/>
      </w:tblGrid>
      <w:tr>
        <w:trPr>
          <w:trHeight w:val="30" w:hRule="atLeast"/>
        </w:trPr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  <w:tc>
          <w:tcPr>
            <w:tcW w:w="2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НУЦ</w:t>
            </w:r>
          </w:p>
        </w:tc>
        <w:tc>
          <w:tcPr>
            <w:tcW w:w="2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  <w:tc>
          <w:tcPr>
            <w:tcW w:w="2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</w:tr>
      <w:tr>
        <w:trPr>
          <w:trHeight w:val="30" w:hRule="atLeast"/>
        </w:trPr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"НУЦ"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актуальности ЭЦП</w:t>
            </w:r>
          </w:p>
        </w:tc>
        <w:tc>
          <w:tcPr>
            <w:tcW w:w="2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выполняет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проверку ЭЦП.</w:t>
            </w:r>
          </w:p>
        </w:tc>
        <w:tc>
          <w:tcPr>
            <w:tcW w:w="2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поиск ИИН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  <w:tc>
          <w:tcPr>
            <w:tcW w:w="2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поиск СИК в АИС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ГЦВП.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поиск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наличия информации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ГСП по утере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кормильца</w:t>
            </w:r>
          </w:p>
        </w:tc>
      </w:tr>
      <w:tr>
        <w:trPr>
          <w:trHeight w:val="30" w:hRule="atLeast"/>
        </w:trPr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"НУЦ"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актуальность ЭЦП</w:t>
            </w:r>
          </w:p>
        </w:tc>
        <w:tc>
          <w:tcPr>
            <w:tcW w:w="2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</w:t>
            </w:r>
          </w:p>
        </w:tc>
        <w:tc>
          <w:tcPr>
            <w:tcW w:w="2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</w:t>
            </w:r>
          </w:p>
        </w:tc>
        <w:tc>
          <w:tcPr>
            <w:tcW w:w="2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по условию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</w:t>
            </w:r>
          </w:p>
        </w:tc>
      </w:tr>
      <w:tr>
        <w:trPr>
          <w:trHeight w:val="480" w:hRule="atLeast"/>
        </w:trPr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2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  <w:tc>
          <w:tcPr>
            <w:tcW w:w="2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  <w:tc>
          <w:tcPr>
            <w:tcW w:w="2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20-30 сек</w:t>
            </w:r>
          </w:p>
        </w:tc>
      </w:tr>
      <w:tr>
        <w:trPr>
          <w:trHeight w:val="30" w:hRule="atLeast"/>
        </w:trPr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в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ошибка, 8 -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ЭЦП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</w:t>
            </w:r>
          </w:p>
        </w:tc>
        <w:tc>
          <w:tcPr>
            <w:tcW w:w="2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найден, 9 -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найден</w:t>
            </w:r>
          </w:p>
        </w:tc>
        <w:tc>
          <w:tcPr>
            <w:tcW w:w="2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СИК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зарегистриро-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10 -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СИК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найден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информация о ГСП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утере кормильца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отсутствует, 11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информация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имеется</w:t>
            </w:r>
          </w:p>
        </w:tc>
      </w:tr>
    </w:tbl>
    <w:bookmarkStart w:name="z351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  </w:t>
      </w:r>
      <w:r>
        <w:rPr>
          <w:rFonts w:ascii="Times New Roman"/>
          <w:b/>
          <w:i w:val="false"/>
          <w:color w:val="000000"/>
          <w:sz w:val="28"/>
        </w:rPr>
        <w:t xml:space="preserve">Таблица. Описание действий СФЕ </w:t>
      </w:r>
      <w:r>
        <w:rPr>
          <w:rFonts w:ascii="Times New Roman"/>
          <w:b w:val="false"/>
          <w:i w:val="false"/>
          <w:color w:val="000000"/>
          <w:sz w:val="28"/>
        </w:rPr>
        <w:t>(продолжение)</w:t>
      </w:r>
    </w:p>
    <w:bookmarkEnd w:id="1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0"/>
        <w:gridCol w:w="3054"/>
        <w:gridCol w:w="3539"/>
        <w:gridCol w:w="3287"/>
      </w:tblGrid>
      <w:tr>
        <w:trPr>
          <w:trHeight w:val="30" w:hRule="atLeast"/>
        </w:trPr>
        <w:tc>
          <w:tcPr>
            <w:tcW w:w="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3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3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</w:tr>
      <w:tr>
        <w:trPr>
          <w:trHeight w:val="30" w:hRule="atLeast"/>
        </w:trPr>
        <w:tc>
          <w:tcPr>
            <w:tcW w:w="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  <w:tc>
          <w:tcPr>
            <w:tcW w:w="3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"ПЭП"</w:t>
            </w:r>
          </w:p>
        </w:tc>
      </w:tr>
      <w:tr>
        <w:trPr>
          <w:trHeight w:val="30" w:hRule="atLeast"/>
        </w:trPr>
        <w:tc>
          <w:tcPr>
            <w:tcW w:w="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3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согласно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формата.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РГКП "ГЦВП"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отправляет ответ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"ПЭП"</w:t>
            </w:r>
          </w:p>
        </w:tc>
        <w:tc>
          <w:tcPr>
            <w:tcW w:w="3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 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потребителю.</w:t>
            </w:r>
          </w:p>
        </w:tc>
      </w:tr>
      <w:tr>
        <w:trPr>
          <w:trHeight w:val="30" w:hRule="atLeast"/>
        </w:trPr>
        <w:tc>
          <w:tcPr>
            <w:tcW w:w="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3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информацию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наличии ГСП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утере кормильца</w:t>
            </w:r>
          </w:p>
        </w:tc>
        <w:tc>
          <w:tcPr>
            <w:tcW w:w="3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наличии ГСП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утере кормильца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код ошибки.</w:t>
            </w:r>
          </w:p>
        </w:tc>
      </w:tr>
      <w:tr>
        <w:trPr>
          <w:trHeight w:val="480" w:hRule="atLeast"/>
        </w:trPr>
        <w:tc>
          <w:tcPr>
            <w:tcW w:w="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3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</w:t>
            </w:r>
          </w:p>
        </w:tc>
        <w:tc>
          <w:tcPr>
            <w:tcW w:w="3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5-6 мин</w:t>
            </w:r>
          </w:p>
        </w:tc>
      </w:tr>
      <w:tr>
        <w:trPr>
          <w:trHeight w:val="30" w:hRule="atLeast"/>
        </w:trPr>
        <w:tc>
          <w:tcPr>
            <w:tcW w:w="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3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3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52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Министерства труда и социальной защиты населения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 "Получение информации о назначении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(отказе в назначении) государственного социального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пособия по случаю потери кормильца"         </w:t>
      </w:r>
    </w:p>
    <w:bookmarkEnd w:id="122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 xml:space="preserve">Диаграмма взаимосвязей между логической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последовательностью действий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 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структурных подразделений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 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191000" cy="975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53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Министерства труда и социальной защиты населения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"Получение информации о назначении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(отказе в назначении) государственного социального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пособия по случаю потери кормильца"        </w:t>
      </w:r>
    </w:p>
    <w:bookmarkEnd w:id="123"/>
    <w:bookmarkStart w:name="z354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  </w:t>
      </w:r>
      <w:r>
        <w:rPr>
          <w:rFonts w:ascii="Times New Roman"/>
          <w:b/>
          <w:i w:val="false"/>
          <w:color w:val="000000"/>
          <w:sz w:val="28"/>
        </w:rPr>
        <w:t>Форма электронной государственной услуги</w:t>
      </w:r>
    </w:p>
    <w:bookmarkEnd w:id="124"/>
    <w:p>
      <w:pPr>
        <w:spacing w:after="0"/>
        <w:ind w:left="0"/>
        <w:jc w:val="both"/>
      </w:pPr>
      <w:r>
        <w:drawing>
          <wp:inline distT="0" distB="0" distL="0" distR="0">
            <wp:extent cx="9423400" cy="97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4234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  </w:t>
      </w:r>
      <w:r>
        <w:rPr>
          <w:rFonts w:ascii="Times New Roman"/>
          <w:b/>
          <w:i w:val="false"/>
          <w:color w:val="000000"/>
          <w:sz w:val="28"/>
        </w:rPr>
        <w:t>Департамент по контролю и социальной защите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  </w:t>
      </w:r>
      <w:r>
        <w:rPr>
          <w:rFonts w:ascii="Times New Roman"/>
          <w:b/>
          <w:i w:val="false"/>
          <w:color w:val="000000"/>
          <w:sz w:val="28"/>
        </w:rPr>
        <w:t>Комитета по контролю и социальной защите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 </w:t>
      </w:r>
      <w:r>
        <w:rPr>
          <w:rFonts w:ascii="Times New Roman"/>
          <w:b/>
          <w:i w:val="false"/>
          <w:color w:val="000000"/>
          <w:sz w:val="28"/>
        </w:rPr>
        <w:t>Министерства труда и социальной защиты населения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  </w:t>
      </w:r>
      <w:r>
        <w:rPr>
          <w:rFonts w:ascii="Times New Roman"/>
          <w:b/>
          <w:i w:val="false"/>
          <w:color w:val="000000"/>
          <w:sz w:val="28"/>
        </w:rPr>
        <w:t>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  </w:t>
      </w:r>
      <w:r>
        <w:rPr>
          <w:rFonts w:ascii="Times New Roman"/>
          <w:b/>
          <w:i w:val="false"/>
          <w:color w:val="000000"/>
          <w:sz w:val="28"/>
        </w:rPr>
        <w:t>по 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  (наименование области, города)</w:t>
      </w:r>
    </w:p>
    <w:bookmarkStart w:name="z544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  </w:t>
      </w:r>
      <w:r>
        <w:rPr>
          <w:rFonts w:ascii="Times New Roman"/>
          <w:b/>
          <w:i w:val="false"/>
          <w:color w:val="000000"/>
          <w:sz w:val="28"/>
        </w:rPr>
        <w:t>Информация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 о назначении (отказе в назначении)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  социального пособия по случаю потери кормильца</w:t>
      </w:r>
    </w:p>
    <w:bookmarkEnd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Гражданину (ке) 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  </w:t>
      </w:r>
      <w:r>
        <w:rPr>
          <w:rFonts w:ascii="Times New Roman"/>
          <w:b w:val="false"/>
          <w:i/>
          <w:color w:val="000000"/>
          <w:sz w:val="28"/>
        </w:rPr>
        <w:t>(ФИО, дата рождения)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Решением № ____ от "____" ______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Назначено государственное социальное пособие по случаю потери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кормильца в размере _________ тенге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назначения пособия "____" ___________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"___"___________ года по "___"__________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Отказано в назначении пособия 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  </w:t>
      </w:r>
      <w:r>
        <w:rPr>
          <w:rFonts w:ascii="Times New Roman"/>
          <w:b w:val="false"/>
          <w:i/>
          <w:color w:val="000000"/>
          <w:sz w:val="28"/>
        </w:rPr>
        <w:t xml:space="preserve"> (причина отказа)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985000" cy="83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*штрих-код "ЗТМО" ААЖ алынған және Депаратаменттің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электрондық-цифрлық қолтаңбасымен қол қойылған деректерді қамтиды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штрих-код содержит данные, полученные из АИС "ГЦВП" и подписанные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электронно-цифровой подписью соответствующего Департамента</w:t>
      </w:r>
    </w:p>
    <w:bookmarkStart w:name="z355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 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Министерства труда и социальной защиты населения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"Получение информации о назначении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(отказе в назначении) государственного социального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пособия по случаю потери кормильца"       </w:t>
      </w:r>
    </w:p>
    <w:bookmarkEnd w:id="126"/>
    <w:bookmarkStart w:name="z356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</w:t>
      </w:r>
      <w:r>
        <w:br/>
      </w:r>
      <w:r>
        <w:rPr>
          <w:rFonts w:ascii="Times New Roman"/>
          <w:b/>
          <w:i w:val="false"/>
          <w:color w:val="000000"/>
        </w:rPr>
        <w:t>
"качество" и "доступность"</w:t>
      </w:r>
    </w:p>
    <w:bookmarkEnd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"Получение информации о назначении (отказе в назначении)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государственного социального пособия по случаю потери кормильца"</w:t>
      </w:r>
    </w:p>
    <w:bookmarkStart w:name="z545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Удовлетворены ли Вы качеством процесса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End w:id="128"/>
    <w:bookmarkStart w:name="z546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End w:id="129"/>
    <w:bookmarkStart w:name="z357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труда 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защиты населения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28 апреля 2011 года № 140-ө </w:t>
      </w:r>
    </w:p>
    <w:bookmarkEnd w:id="130"/>
    <w:bookmarkStart w:name="z358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Министерства труда</w:t>
      </w:r>
      <w:r>
        <w:br/>
      </w:r>
      <w:r>
        <w:rPr>
          <w:rFonts w:ascii="Times New Roman"/>
          <w:b/>
          <w:i w:val="false"/>
          <w:color w:val="000000"/>
        </w:rPr>
        <w:t>
и социальной защиты населения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
"Получение информации о назначении (отказе в назначении)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государственного социального пособия по возрасту"</w:t>
      </w:r>
    </w:p>
    <w:bookmarkEnd w:id="131"/>
    <w:bookmarkStart w:name="z359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32"/>
    <w:bookmarkStart w:name="z360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Министерства труда и социальной защиты населения Республики Казахстан "Получение информации о назначении (отказе в назначении) государственного социального пособия по возрасту" (далее – электронная государственная услуга) предоставляется Республиканским государственным казенным предприятием "</w:t>
      </w:r>
      <w:r>
        <w:rPr>
          <w:rFonts w:ascii="Times New Roman"/>
          <w:b w:val="false"/>
          <w:i w:val="false"/>
          <w:color w:val="000000"/>
          <w:sz w:val="28"/>
        </w:rPr>
        <w:t>Государственный центр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выплате пенсий Министерства труда и социальной защиты населения Республики Казахстан"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Данный вид электронной государственной услуги предоставляется потребителям, чьи документы были ранее предоставлены в Республиканское государственное казенное предприятие "Государственный центр по выплате пенсий" (далее - РГКП "ГЦВП") и на момент получения электронной государственной услуги данные о потребителе находятся в электронном виде в базе данных автоматизированной информационной системе РГКП "ГЦВП" (далее - АИС "ГЦВП").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государственных социальных пособий по инвалидности, по случаю потери кормильца и по возрасту" утвержден постановлением Правительства Республики Казахстан от 7 апреля 2011 года № 393.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интерактивная.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средства криптографической защиты информации (далее – СКЗИ) - алгоритмы и методы преобразования информации с целью сокрытия ее содержания и/или обеспечения аутентификации (под аутентификацией понимается установление подлинности информации и означает, что полученная информация была передана без искажений);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информационная система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социальный индивидуальный код (далее – СИК) – постоянный индивидуальный код, присваиваемый гражданину, а также лицам, на которых распространяется право на пенсионное обеспечение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> о пенсионном обеспечении в Республике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интерактивная услуга – услуга по предоставлению электронных информационных ресурсов потребителям по их запросам или по соглашению сторон, требующая взаимный обмен информацией;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Национальный удостоверяющий центр Республики Казахстан (далее – НУЦ) – удостоверяющий центр, обслуживающий участников "электронного правительства", государственных и негосударственных информационных систем;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структурно-функциональные единицы (далее – СФЕ) – перечень структурных подразделений государственных органов, государственных учреждений или иных организаций, которые участвуют в процессе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 </w:t>
      </w:r>
      <w:r>
        <w:rPr>
          <w:rFonts w:ascii="Times New Roman"/>
          <w:b w:val="false"/>
          <w:i w:val="false"/>
          <w:color w:val="000000"/>
          <w:sz w:val="28"/>
        </w:rPr>
        <w:t>электронные государственные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государственные услуги, оказываемые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информационная система Национальный удостоверяющий центр (далее – ИС "НУЦ") – система, используемая для идентификации данных регистрационного свидетельства электронной цифровой подписи потребителя услуг (далее – ЭЦП потребителя);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веб-портал "электронного правительства" (далее – ИС "ПЭП")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133"/>
    <w:bookmarkStart w:name="z379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134"/>
    <w:bookmarkStart w:name="z380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(диаграмма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ИС "ПЭП" с помощью ИИН (осуществляется для незарегистрированных потребителей на ИС "ПЭП");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проверки подлинности данных о потребителе на веб-портале "электронного правительства" (ИИН и пароль), запрос на электронную государственную услугу из информационной системы 1 (ИС 1);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сообщения об отказе в запрашиваемой электронной государственной услуге в связи с имеющими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запрос идентификационных данных и данных о сроке действия регистрационного свидетельства ЭЦП потребителя в ИС "НУЦ";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1 – проверка срока действия регистрационного свидетельства и подлинности ЭЦП потребителя с использованием СКЗИ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– подписание посредством ЭЦП потребителя заполненной формы (введенных данных) запроса на оказание электронной государственной услуги и получение информации о дальнейших действиях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запрос на электронную государственную услугу из информационной системы 2 (ИС 2);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2 – проверка данных поступивших из информационной системы 2;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– формирование сообщения об отказе в запрашиваемой электронной государственной услуге, в связи с отсутствием запрошенных данных в ИС 2;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– формирование результата оказания электронной государственной услуги (электронного документа – "Получение информации о назначении (отказе в назначении) государственного социального пособия по возрасту") с использованием СКЗИ РГКП "ГЦВП" и ИС "НУЦ" в соответствии с запросом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экранные формы на электронную государственную услугу, предоставляемые потребителю на государственном и русском языках: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заполнение запроса – ИИН выбирается автоматически, по результатам регистрации потребителя в ИС "ПЭП", потребитель с помощью кнопки "отправить запрос" осуществляет проверку регистрационного свидетельства и подлинности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подписание запроса – потребитель с помощью кнопки "подписать" осуществляет подписание запроса ЭЦП, после чего запрос передается на обработку в АИС "ГЦВП";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обработка запроса – после обработки запроса у потребителя на экране дисплея выводится следующая информация: ИИН; номер запроса; тип услуги; статус запроса; срок оказания услуги. С помощью кнопки "обновить статус" потребителю предоставляется возможность просмотреть результаты обработки запроса.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После обработки запроса потребителю предоставляется возможность просмотреть результаты обработки запроса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"открыть" – результат запроса выводится на экран дисплея;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– результат запроса сохраняется на заданном потребителем магнитном носителе в формате Adobe Acrobat.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Номер контактного телефона для получения информации об электронной государственной услуге в РГКП "ГЦВП" – 8(7172) - 376402.</w:t>
      </w:r>
    </w:p>
    <w:bookmarkEnd w:id="135"/>
    <w:bookmarkStart w:name="z396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электронной государственной услуги</w:t>
      </w:r>
    </w:p>
    <w:bookmarkEnd w:id="136"/>
    <w:bookmarkStart w:name="z397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Перечень СФЕ: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РГКП "ГЦВП" (АИС "ГЦВП");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НУЦ (ИС "НУЦ");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АО "Национальные информационные технологии" (ИС "ПЭП").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Текстовое табличное описание последовательности действий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Диаграмма, отражающая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приведена в приложении 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Форма электронной государственной услуги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Требования, предъявляемые к процессу оказания электронной государственной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обеспечение сохранности, защиты информации при информационном обмене за счет использования единой защищенной транспортной среды государственных органов, программных средств гарантированной доставки информации и мероприятий технического и организационного характера;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организационные мероприятия регламентирующие доступ персонала к серверам, активному сетевому оборудованию, системе электропитания серверов;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исключение несанкционированного доступа к устройству хранения закрытых ключей, а также другим конфиденциальным документам.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Техническое условие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доступ в ИС "ПЭП";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наличие ЭЦП потребителя.</w:t>
      </w:r>
    </w:p>
    <w:bookmarkEnd w:id="137"/>
    <w:bookmarkStart w:name="z407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труда и социальной защиты населения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 "Получение информации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 назначении (отказе в назначении)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государственного социального пособия по возрасту" </w:t>
      </w:r>
    </w:p>
    <w:bookmarkEnd w:id="138"/>
    <w:bookmarkStart w:name="z408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электронной государственной услуги</w:t>
      </w:r>
    </w:p>
    <w:bookmarkEnd w:id="139"/>
    <w:p>
      <w:pPr>
        <w:spacing w:after="0"/>
        <w:ind w:left="0"/>
        <w:jc w:val="both"/>
      </w:pPr>
      <w:r>
        <w:drawing>
          <wp:inline distT="0" distB="0" distL="0" distR="0">
            <wp:extent cx="85852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5852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187"/>
      </w:tblGrid>
      <w:tr>
        <w:trPr>
          <w:trHeight w:val="30" w:hRule="atLeast"/>
        </w:trPr>
        <w:tc>
          <w:tcPr>
            <w:tcW w:w="1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    Условные обозначения:</w:t>
            </w:r>
          </w:p>
        </w:tc>
      </w:tr>
      <w:tr>
        <w:trPr>
          <w:trHeight w:val="30" w:hRule="atLeast"/>
        </w:trPr>
        <w:tc>
          <w:tcPr>
            <w:tcW w:w="1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670800" cy="4724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0" cy="47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Start w:name="z409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Министерства труда и социальной защиты населения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"Получение информации о назначении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(отказе в назначении) государственного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социального пособия по возрасту"         </w:t>
      </w:r>
    </w:p>
    <w:bookmarkEnd w:id="140"/>
    <w:bookmarkStart w:name="z410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Экранные формы на электронную государственную услугу</w:t>
      </w:r>
    </w:p>
    <w:bookmarkEnd w:id="141"/>
    <w:bookmarkStart w:name="z547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Заполнение запроса</w:t>
      </w:r>
    </w:p>
    <w:bookmarkEnd w:id="142"/>
    <w:p>
      <w:pPr>
        <w:spacing w:after="0"/>
        <w:ind w:left="0"/>
        <w:jc w:val="both"/>
      </w:pPr>
      <w:r>
        <w:drawing>
          <wp:inline distT="0" distB="0" distL="0" distR="0">
            <wp:extent cx="79502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9502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11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Подписание запроса</w:t>
      </w:r>
    </w:p>
    <w:bookmarkEnd w:id="143"/>
    <w:p>
      <w:pPr>
        <w:spacing w:after="0"/>
        <w:ind w:left="0"/>
        <w:jc w:val="both"/>
      </w:pPr>
      <w:r>
        <w:drawing>
          <wp:inline distT="0" distB="0" distL="0" distR="0">
            <wp:extent cx="79375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9375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12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Обработка запроса</w:t>
      </w:r>
    </w:p>
    <w:bookmarkEnd w:id="144"/>
    <w:p>
      <w:pPr>
        <w:spacing w:after="0"/>
        <w:ind w:left="0"/>
        <w:jc w:val="both"/>
      </w:pPr>
      <w:r>
        <w:drawing>
          <wp:inline distT="0" distB="0" distL="0" distR="0">
            <wp:extent cx="79756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13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труда и социальной защиты населения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 "Получение информации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 назначении (отказе в назначении)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государственного социального пособия по возрасту"</w:t>
      </w:r>
    </w:p>
    <w:bookmarkEnd w:id="145"/>
    <w:bookmarkStart w:name="z414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    </w:t>
      </w:r>
      <w:r>
        <w:rPr>
          <w:rFonts w:ascii="Times New Roman"/>
          <w:b/>
          <w:i w:val="false"/>
          <w:color w:val="000000"/>
          <w:sz w:val="28"/>
        </w:rPr>
        <w:t>Таблица. Описание действий СФЕ</w:t>
      </w:r>
    </w:p>
    <w:bookmarkEnd w:id="1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9"/>
        <w:gridCol w:w="2224"/>
        <w:gridCol w:w="2078"/>
        <w:gridCol w:w="2474"/>
        <w:gridCol w:w="1891"/>
        <w:gridCol w:w="2662"/>
        <w:gridCol w:w="1892"/>
      </w:tblGrid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вание СФЕ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(физическое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лицо)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"ПЭП"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  <w:tc>
          <w:tcPr>
            <w:tcW w:w="2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"ПЭП"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ется на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"ПЭП"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пароля.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на 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пользователя.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сформированный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пользователя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в АИС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"ГЦВП".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выполняет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2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была обнаружена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отказывает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указанием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кода ошибки,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 ЭЦП РГКП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"ГЦВП".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 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"ПЭП".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 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ошибки.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доступ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услугам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"ПЭП".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</w:t>
            </w:r>
          </w:p>
        </w:tc>
        <w:tc>
          <w:tcPr>
            <w:tcW w:w="2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указанием кода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ошибки.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обработки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</w:tr>
      <w:tr>
        <w:trPr>
          <w:trHeight w:val="48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</w:t>
            </w:r>
          </w:p>
        </w:tc>
        <w:tc>
          <w:tcPr>
            <w:tcW w:w="2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ошибка,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если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ошибки</w:t>
            </w:r>
          </w:p>
        </w:tc>
        <w:tc>
          <w:tcPr>
            <w:tcW w:w="2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41"/>
        <w:gridCol w:w="2829"/>
        <w:gridCol w:w="2768"/>
        <w:gridCol w:w="2809"/>
        <w:gridCol w:w="2933"/>
      </w:tblGrid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  <w:tc>
          <w:tcPr>
            <w:tcW w:w="2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НУЦ</w:t>
            </w:r>
          </w:p>
        </w:tc>
        <w:tc>
          <w:tcPr>
            <w:tcW w:w="2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  <w:tc>
          <w:tcPr>
            <w:tcW w:w="2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"НУЦ"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актуальности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2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выполняет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проверку ЭЦП.</w:t>
            </w:r>
          </w:p>
        </w:tc>
        <w:tc>
          <w:tcPr>
            <w:tcW w:w="2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поиск ИИН в АИС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"ГЦВП"</w:t>
            </w:r>
          </w:p>
        </w:tc>
        <w:tc>
          <w:tcPr>
            <w:tcW w:w="2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поиск СИК в АИС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ГЦВП.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поиск наличия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информации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наличии ГСП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возрасту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"НУЦ"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актуальность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2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условию проверки</w:t>
            </w:r>
          </w:p>
        </w:tc>
        <w:tc>
          <w:tcPr>
            <w:tcW w:w="2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условию проверки</w:t>
            </w:r>
          </w:p>
        </w:tc>
        <w:tc>
          <w:tcPr>
            <w:tcW w:w="2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условию проверки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условию проверки</w:t>
            </w:r>
          </w:p>
        </w:tc>
      </w:tr>
      <w:tr>
        <w:trPr>
          <w:trHeight w:val="48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2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  <w:tc>
          <w:tcPr>
            <w:tcW w:w="2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  <w:tc>
          <w:tcPr>
            <w:tcW w:w="2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20-30 сек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в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ошибка, 8 -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без ошибки</w:t>
            </w:r>
          </w:p>
        </w:tc>
        <w:tc>
          <w:tcPr>
            <w:tcW w:w="2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ИИН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найден, 9 -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 найден</w:t>
            </w:r>
          </w:p>
        </w:tc>
        <w:tc>
          <w:tcPr>
            <w:tcW w:w="2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СИК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зарегистрирован,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если СИК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найден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информация о ГСП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возрасту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отсутствует, 11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информация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имеется</w:t>
            </w:r>
          </w:p>
        </w:tc>
      </w:tr>
    </w:tbl>
    <w:bookmarkStart w:name="z415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 </w:t>
      </w:r>
      <w:r>
        <w:rPr>
          <w:rFonts w:ascii="Times New Roman"/>
          <w:b/>
          <w:i w:val="false"/>
          <w:color w:val="000000"/>
          <w:sz w:val="28"/>
        </w:rPr>
        <w:t xml:space="preserve">Таблица. Описание действий СФЕ </w:t>
      </w:r>
      <w:r>
        <w:rPr>
          <w:rFonts w:ascii="Times New Roman"/>
          <w:b w:val="false"/>
          <w:i w:val="false"/>
          <w:color w:val="000000"/>
          <w:sz w:val="28"/>
        </w:rPr>
        <w:t>(продолжение)</w:t>
      </w:r>
    </w:p>
    <w:bookmarkEnd w:id="1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8"/>
        <w:gridCol w:w="3417"/>
        <w:gridCol w:w="3417"/>
        <w:gridCol w:w="3438"/>
      </w:tblGrid>
      <w:tr>
        <w:trPr>
          <w:trHeight w:val="30" w:hRule="atLeast"/>
        </w:trPr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3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3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</w:tr>
      <w:tr>
        <w:trPr>
          <w:trHeight w:val="30" w:hRule="atLeast"/>
        </w:trPr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  <w:tc>
          <w:tcPr>
            <w:tcW w:w="3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"ПЭП"</w:t>
            </w:r>
          </w:p>
        </w:tc>
      </w:tr>
      <w:tr>
        <w:trPr>
          <w:trHeight w:val="30" w:hRule="atLeast"/>
        </w:trPr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действия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операции)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3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согласно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формата. 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 ЭЦП РГКП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"ГЦВП" и отправляет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 в ИС "ПЭП"</w:t>
            </w:r>
          </w:p>
        </w:tc>
        <w:tc>
          <w:tcPr>
            <w:tcW w:w="3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и 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потребителю.</w:t>
            </w:r>
          </w:p>
        </w:tc>
      </w:tr>
      <w:tr>
        <w:trPr>
          <w:trHeight w:val="30" w:hRule="atLeast"/>
        </w:trPr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(данные, 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3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информацию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наличии ГСП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возрасту</w:t>
            </w:r>
          </w:p>
        </w:tc>
        <w:tc>
          <w:tcPr>
            <w:tcW w:w="3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Информация о наличии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ГСП по возрасту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код ошибки.</w:t>
            </w:r>
          </w:p>
        </w:tc>
      </w:tr>
      <w:tr>
        <w:trPr>
          <w:trHeight w:val="480" w:hRule="atLeast"/>
        </w:trPr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</w:t>
            </w:r>
          </w:p>
        </w:tc>
        <w:tc>
          <w:tcPr>
            <w:tcW w:w="3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5-6 мин</w:t>
            </w:r>
          </w:p>
        </w:tc>
      </w:tr>
      <w:tr>
        <w:trPr>
          <w:trHeight w:val="30" w:hRule="atLeast"/>
        </w:trPr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3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3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16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труда и социальной защиты населения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 "Получение информации 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назначении (отказе в назначении)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социального пособия по возрасту"        </w:t>
      </w:r>
    </w:p>
    <w:bookmarkEnd w:id="148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Диаграмма взаимосвязей между логической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последовательностью действий</w:t>
      </w:r>
      <w:r>
        <w:rPr>
          <w:rFonts w:ascii="Times New Roman"/>
          <w:b w:val="false"/>
          <w:i w:val="false"/>
          <w:color w:val="000000"/>
          <w:sz w:val="28"/>
        </w:rPr>
        <w:t>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структурных подразделений</w:t>
      </w:r>
      <w:r>
        <w:rPr>
          <w:rFonts w:ascii="Times New Roman"/>
          <w:b w:val="false"/>
          <w:i w:val="false"/>
          <w:color w:val="000000"/>
          <w:sz w:val="28"/>
        </w:rPr>
        <w:t>     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229100" cy="949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17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Министерства труда и социальной защиты населения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 "Получение информации 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назначении (отказе в назначении)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социального пособия по возрасту"        </w:t>
      </w:r>
    </w:p>
    <w:bookmarkEnd w:id="149"/>
    <w:bookmarkStart w:name="z548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  </w:t>
      </w:r>
      <w:r>
        <w:rPr>
          <w:rFonts w:ascii="Times New Roman"/>
          <w:b/>
          <w:i w:val="false"/>
          <w:color w:val="000000"/>
          <w:sz w:val="28"/>
        </w:rPr>
        <w:t>Форма электронной государственной услуги</w:t>
      </w:r>
    </w:p>
    <w:bookmarkEnd w:id="150"/>
    <w:p>
      <w:pPr>
        <w:spacing w:after="0"/>
        <w:ind w:left="0"/>
        <w:jc w:val="both"/>
      </w:pPr>
      <w:r>
        <w:drawing>
          <wp:inline distT="0" distB="0" distL="0" distR="0">
            <wp:extent cx="8077200" cy="83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  </w:t>
      </w:r>
      <w:r>
        <w:rPr>
          <w:rFonts w:ascii="Times New Roman"/>
          <w:b/>
          <w:i w:val="false"/>
          <w:color w:val="000000"/>
          <w:sz w:val="28"/>
        </w:rPr>
        <w:t>Департамент по контролю и социальной защите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  </w:t>
      </w:r>
      <w:r>
        <w:rPr>
          <w:rFonts w:ascii="Times New Roman"/>
          <w:b/>
          <w:i w:val="false"/>
          <w:color w:val="000000"/>
          <w:sz w:val="28"/>
        </w:rPr>
        <w:t>Комитета по контролю и социальной защите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 </w:t>
      </w:r>
      <w:r>
        <w:rPr>
          <w:rFonts w:ascii="Times New Roman"/>
          <w:b/>
          <w:i w:val="false"/>
          <w:color w:val="000000"/>
          <w:sz w:val="28"/>
        </w:rPr>
        <w:t>Министерства труда и социальной защиты населения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  </w:t>
      </w:r>
      <w:r>
        <w:rPr>
          <w:rFonts w:ascii="Times New Roman"/>
          <w:b/>
          <w:i w:val="false"/>
          <w:color w:val="000000"/>
          <w:sz w:val="28"/>
        </w:rPr>
        <w:t>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 </w:t>
      </w:r>
      <w:r>
        <w:rPr>
          <w:rFonts w:ascii="Times New Roman"/>
          <w:b/>
          <w:i w:val="false"/>
          <w:color w:val="000000"/>
          <w:sz w:val="28"/>
        </w:rPr>
        <w:t>по 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  (наименование области, города)</w:t>
      </w:r>
    </w:p>
    <w:bookmarkStart w:name="z549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  </w:t>
      </w:r>
      <w:r>
        <w:rPr>
          <w:rFonts w:ascii="Times New Roman"/>
          <w:b/>
          <w:i w:val="false"/>
          <w:color w:val="000000"/>
          <w:sz w:val="28"/>
        </w:rPr>
        <w:t>Информация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  о назначении (отказе в назначении)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  социального пособия по возрасту</w:t>
      </w:r>
    </w:p>
    <w:bookmarkEnd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Гражданину (ке) 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  </w:t>
      </w:r>
      <w:r>
        <w:rPr>
          <w:rFonts w:ascii="Times New Roman"/>
          <w:b w:val="false"/>
          <w:i/>
          <w:color w:val="000000"/>
          <w:sz w:val="28"/>
        </w:rPr>
        <w:t>(ФИО, дата рождения)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Решением ________________________________ от "____"______ года № 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  </w:t>
      </w:r>
      <w:r>
        <w:rPr>
          <w:rFonts w:ascii="Times New Roman"/>
          <w:b w:val="false"/>
          <w:i/>
          <w:color w:val="000000"/>
          <w:sz w:val="28"/>
        </w:rPr>
        <w:t>(наименование ГО)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Назначено государственное социальное пособие по возрасту в размере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 тенге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назначения пособия "____"_____________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Отказано в назначении пособия 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  </w:t>
      </w:r>
      <w:r>
        <w:rPr>
          <w:rFonts w:ascii="Times New Roman"/>
          <w:b w:val="false"/>
          <w:i/>
          <w:color w:val="000000"/>
          <w:sz w:val="28"/>
        </w:rPr>
        <w:t>   (причина отказа)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985000" cy="83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*штрих-код "ЗТМО" ААЖ алынған және Депаратаменттің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электрондық-цифрлық қолтаңбасымен қол қойылған деректерді қамтиды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штрих-код содержит данные, полученные из АИС "ГЦВП" и подписанные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электронно-цифровой подписью соответствующего Департамента</w:t>
      </w:r>
    </w:p>
    <w:bookmarkStart w:name="z418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   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Министерства труда и социальной защиты населения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 "Получение информации о назначении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(отказе в назначении) государственного социального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пособия по возрасту"                 </w:t>
      </w:r>
    </w:p>
    <w:bookmarkEnd w:id="152"/>
    <w:bookmarkStart w:name="z419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услуги: "качество" и "доступность"</w:t>
      </w:r>
    </w:p>
    <w:bookmarkEnd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"Получение информации о назначении (отказе в назначении)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государственного социального пособия по возрасту"</w:t>
      </w:r>
    </w:p>
    <w:bookmarkStart w:name="z550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Удовлетворены ли Вы качеством процесса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End w:id="154"/>
    <w:bookmarkStart w:name="z551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End w:id="155"/>
    <w:bookmarkStart w:name="z420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7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труда 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защиты населения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28 апреля 2011 года № 140-ө </w:t>
      </w:r>
    </w:p>
    <w:bookmarkEnd w:id="156"/>
    <w:bookmarkStart w:name="z421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Министерства труда</w:t>
      </w:r>
      <w:r>
        <w:br/>
      </w:r>
      <w:r>
        <w:rPr>
          <w:rFonts w:ascii="Times New Roman"/>
          <w:b/>
          <w:i w:val="false"/>
          <w:color w:val="000000"/>
        </w:rPr>
        <w:t>
и социальной защиты населения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
"Получение информации о назначении (отказе в назначении)</w:t>
      </w:r>
      <w:r>
        <w:br/>
      </w:r>
      <w:r>
        <w:rPr>
          <w:rFonts w:ascii="Times New Roman"/>
          <w:b/>
          <w:i w:val="false"/>
          <w:color w:val="000000"/>
        </w:rPr>
        <w:t>
специального государственного пособия"</w:t>
      </w:r>
    </w:p>
    <w:bookmarkEnd w:id="157"/>
    <w:bookmarkStart w:name="z422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58"/>
    <w:bookmarkStart w:name="z423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Министерства труда и социальной защиты населения Республики Казахстан "Получение информации о назначении (отказе в назначении) специального государственного пособия" (далее – электронная государственная услуга) предоставляется Республиканским государственным казенным предприятием "</w:t>
      </w:r>
      <w:r>
        <w:rPr>
          <w:rFonts w:ascii="Times New Roman"/>
          <w:b w:val="false"/>
          <w:i w:val="false"/>
          <w:color w:val="000000"/>
          <w:sz w:val="28"/>
        </w:rPr>
        <w:t>Государственный центр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выплате пенсий Министерства труда и социальной защиты населения Республики Казахстан"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Данный вид электронной государственной услуги предоставляется потребителям, чьи документы были ранее предоставлены в Республиканское государственное казенное предприятие "Государственный центр по выплате пенсий (далее - РГКП "ГЦВП") и на момент получения электронной государственной услуги данные о потребителе находятся в электронном виде в базе данных автоматизированной информационной системе РГКП "ГЦВП" (далее - АИС "ГЦВП").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специального государственного пособия" утвержден постановлением Правительства Республики Казахстан от 7 апреля 2011 года № 393.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интерактивная.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средства криптографической защиты информации (далее – СКЗИ) - алгоритмы и методы преобразования информации с целью сокрытия ее содержания и/или обеспечения аутентификации (под аутентификацией понимается установление подлинности информации и означает, что полученная информация была передана без искажений);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информационная система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социальный индивидуальный код (далее – СИК) – постоянный индивидуальный код, присваиваемый гражданину, а также лицам, на которых распространяется право на пенсионное обеспечение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> о пенсионном обеспечении в Республике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интерактивная услуга – услуга по предоставлению электронных информационных ресурсов потребителям по их запросам или по соглашению сторон, требующая взаимный обмен информацией;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Национальный удостоверяющий центр Республики Казахстан (далее – НУЦ) – удостоверяющий центр, обслуживающий участников "электронного правительства", государственных и негосударственных информационных систем;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структурно-функциональные единицы (далее – СФЕ) – перечень структурных подразделений государственных органов, государственных учреждений или иных организаций, которые участвуют в процессе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 </w:t>
      </w:r>
      <w:r>
        <w:rPr>
          <w:rFonts w:ascii="Times New Roman"/>
          <w:b w:val="false"/>
          <w:i w:val="false"/>
          <w:color w:val="000000"/>
          <w:sz w:val="28"/>
        </w:rPr>
        <w:t>электронные государственные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государственные услуги, оказываемые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информационная система Национальный удостоверяющий центр (далее – ИС "НУЦ") – система, используемая для идентификации данных регистрационного свидетельства электронной цифровой подписи потребителя услуг (далее – ЭЦП потребителя);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веб-портал "электронного правительства" (далее – ИС "ПЭП")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159"/>
    <w:bookmarkStart w:name="z442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160"/>
    <w:bookmarkStart w:name="z443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(диаграмма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ИС "ПЭП" с помощью ИИН (осуществляется для незарегистрированных потребителей на ИС "ПЭП");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проверки подлинности данных о потребителе на веб-портале "электронного правительства" (ИИН и пароль), запрос на электронную государственную услугу из информационной системы 1 (ИС 1);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сообщения об отказе в запрашиваемой электронной государственной услуге в связи с имеющими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запрос идентификационных данных и данных о сроке действия регистрационного свидетельства ЭЦП потребителя в ИС "НУЦ";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1 – проверка срока действия регистрационного свидетельства и подлинности ЭЦП потребителя с использованием СКЗИ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– подписание посредством ЭЦП потребителя заполненной формы (введенных данных) запроса на оказание электронной государственной услуги и получение информации о дальнейших действиях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запрос на электронную государственную услугу из информационной системы 2 (ИС 2);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2 – проверка данных поступивших из информационной системы 2;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– формирование сообщения об отказе в запрашиваемой электронной государственной услуге, в связи с отсутствием запрошенных данных в ИС 2;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– формирование результата оказания электронной государственной услуги (электронного документа – "Получение информации о назначении (отказе в назначении) специального государственного пособия") с использованием СКЗИ РГКП "ГЦВП" и ИС "НУЦ" в соответствии с запросом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экранные формы на электронную государственную услугу, предоставляемые потребителю на государственном и русском языках: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заполнение запроса – ИИН выбирается автоматически, по результатам регистрации потребителя в ИС "ПЭП", потребитель с помощью кнопки "отправить запрос" осуществляет проверку регистрационного свидетельства и подлинности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подписание запроса – потребитель с помощью кнопки "подписать" осуществляет подписание запроса ЭЦП, после чего запрос передается на обработку в АИС "ГЦВП";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обработка запроса – после обработки запроса у потребителя на экране дисплея выводится следующая информация: ИИН; номер запроса; тип услуги; статус запроса; срок оказания услуги. С помощью кнопки "обновить статус" потребителю предоставляется возможность просмотреть результаты обработки запроса.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После обработки запроса потребителю предоставляется возможность просмотреть результаты обработки запроса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"открыть" – результат запроса выводится на экран дисплея;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– результат запроса сохраняется на заданном потребителем магнитном носителе в формате Adobe Acrobat.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Номер контактного телефона для получения информации об электронной государственной услуге в РГКП "ГЦВП" – 8(7172) - 376402.</w:t>
      </w:r>
    </w:p>
    <w:bookmarkEnd w:id="161"/>
    <w:bookmarkStart w:name="z459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электронной государственной услуги</w:t>
      </w:r>
    </w:p>
    <w:bookmarkEnd w:id="162"/>
    <w:bookmarkStart w:name="z460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Перечень СФЕ: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РГКП "ГЦВП" (АИС "ГЦВП");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НУЦ (ИС "НУЦ");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АО "Национальные информационные технологии" (ИС "ПЭП").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Текстовое табличное описание последовательности действий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Диаграмма, отражающая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приведена в приложении 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Форма электронной государственной услуги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Требования, предъявляемые к процессу оказания электронной государственной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обеспечение сохранности, защиты информации при информационном обмене за счет использования единой защищенной транспортной среды государственных органов, программных средств гарантированной доставки информации и мероприятий технического и организационного характера;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организационные мероприятия регламентирующие доступ персонала к серверам, активному сетевому оборудованию, системе электропитания серверов;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исключение несанкционированного доступа к устройству хранения закрытых ключей, а также другим конфиденциальным документам.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Техническое условие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доступ в ИС "ПЭП";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наличие ЭЦП потребителя.</w:t>
      </w:r>
    </w:p>
    <w:bookmarkEnd w:id="163"/>
    <w:bookmarkStart w:name="z470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Министерства труда и социальной защиты населения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 "Получение информации о назначении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(отказе в назначении) специального государственного пособия"</w:t>
      </w:r>
    </w:p>
    <w:bookmarkEnd w:id="164"/>
    <w:bookmarkStart w:name="z471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электронной государственной услуги</w:t>
      </w:r>
    </w:p>
    <w:bookmarkEnd w:id="165"/>
    <w:p>
      <w:pPr>
        <w:spacing w:after="0"/>
        <w:ind w:left="0"/>
        <w:jc w:val="both"/>
      </w:pPr>
      <w:r>
        <w:drawing>
          <wp:inline distT="0" distB="0" distL="0" distR="0">
            <wp:extent cx="85852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5852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187"/>
      </w:tblGrid>
      <w:tr>
        <w:trPr>
          <w:trHeight w:val="30" w:hRule="atLeast"/>
        </w:trPr>
        <w:tc>
          <w:tcPr>
            <w:tcW w:w="1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    Условные обозначения:</w:t>
            </w:r>
          </w:p>
        </w:tc>
      </w:tr>
      <w:tr>
        <w:trPr>
          <w:trHeight w:val="30" w:hRule="atLeast"/>
        </w:trPr>
        <w:tc>
          <w:tcPr>
            <w:tcW w:w="1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670800" cy="4724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0" cy="47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Start w:name="z472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труда и социальной защиты населения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 "Получение информации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 назначении (отказе в назначении)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специального государственного пособия"   </w:t>
      </w:r>
    </w:p>
    <w:bookmarkEnd w:id="166"/>
    <w:bookmarkStart w:name="z473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Экранные формы на электронную государственную услугу</w:t>
      </w:r>
    </w:p>
    <w:bookmarkEnd w:id="167"/>
    <w:bookmarkStart w:name="z552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Заполнение запроса</w:t>
      </w:r>
    </w:p>
    <w:bookmarkEnd w:id="168"/>
    <w:p>
      <w:pPr>
        <w:spacing w:after="0"/>
        <w:ind w:left="0"/>
        <w:jc w:val="both"/>
      </w:pPr>
      <w:r>
        <w:drawing>
          <wp:inline distT="0" distB="0" distL="0" distR="0">
            <wp:extent cx="79502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9502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53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Подписание запроса</w:t>
      </w:r>
    </w:p>
    <w:bookmarkEnd w:id="169"/>
    <w:p>
      <w:pPr>
        <w:spacing w:after="0"/>
        <w:ind w:left="0"/>
        <w:jc w:val="both"/>
      </w:pPr>
      <w:r>
        <w:drawing>
          <wp:inline distT="0" distB="0" distL="0" distR="0">
            <wp:extent cx="79375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9375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54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Обработка запроса</w:t>
      </w:r>
    </w:p>
    <w:bookmarkEnd w:id="170"/>
    <w:p>
      <w:pPr>
        <w:spacing w:after="0"/>
        <w:ind w:left="0"/>
        <w:jc w:val="both"/>
      </w:pPr>
      <w:r>
        <w:drawing>
          <wp:inline distT="0" distB="0" distL="0" distR="0">
            <wp:extent cx="7912100" cy="584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9121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74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труда и социальной защиты населения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 "Получение информации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 назначении (отказе в назначении)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специального государственного пособия"      </w:t>
      </w:r>
    </w:p>
    <w:bookmarkEnd w:id="171"/>
    <w:bookmarkStart w:name="z475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    </w:t>
      </w:r>
      <w:r>
        <w:rPr>
          <w:rFonts w:ascii="Times New Roman"/>
          <w:b/>
          <w:i w:val="false"/>
          <w:color w:val="000000"/>
          <w:sz w:val="28"/>
        </w:rPr>
        <w:t>Таблица. Описание действий СФЕ</w:t>
      </w:r>
    </w:p>
    <w:bookmarkEnd w:id="1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8"/>
        <w:gridCol w:w="2241"/>
        <w:gridCol w:w="2262"/>
        <w:gridCol w:w="2471"/>
        <w:gridCol w:w="1888"/>
        <w:gridCol w:w="2471"/>
        <w:gridCol w:w="1889"/>
      </w:tblGrid>
      <w:tr>
        <w:trPr>
          <w:trHeight w:val="30" w:hRule="atLeast"/>
        </w:trPr>
        <w:tc>
          <w:tcPr>
            <w:tcW w:w="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вание СФЕ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(физическое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лицо)</w:t>
            </w:r>
          </w:p>
        </w:tc>
        <w:tc>
          <w:tcPr>
            <w:tcW w:w="2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"ПЭП"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  <w:tc>
          <w:tcPr>
            <w:tcW w:w="2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"ПЭП"</w:t>
            </w:r>
          </w:p>
        </w:tc>
      </w:tr>
      <w:tr>
        <w:trPr>
          <w:trHeight w:val="30" w:hRule="atLeast"/>
        </w:trPr>
        <w:tc>
          <w:tcPr>
            <w:tcW w:w="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ИС "ПЭП"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ИИН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пароля.</w:t>
            </w:r>
          </w:p>
        </w:tc>
        <w:tc>
          <w:tcPr>
            <w:tcW w:w="2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на 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пользователя.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сформированный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пользователя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в АИС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"ГЦВП".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выполняет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2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была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обнаружена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отказывает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указанием кода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 ЭЦП РГКП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"ГЦВП".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 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"ПЭП".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 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ошибки.</w:t>
            </w:r>
          </w:p>
        </w:tc>
      </w:tr>
      <w:tr>
        <w:trPr>
          <w:trHeight w:val="30" w:hRule="atLeast"/>
        </w:trPr>
        <w:tc>
          <w:tcPr>
            <w:tcW w:w="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ци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распо-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доступ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услугам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"ПЭП".</w:t>
            </w:r>
          </w:p>
        </w:tc>
        <w:tc>
          <w:tcPr>
            <w:tcW w:w="2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</w:t>
            </w:r>
          </w:p>
        </w:tc>
        <w:tc>
          <w:tcPr>
            <w:tcW w:w="2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указанием кода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ошибки.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обработки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</w:tr>
      <w:tr>
        <w:trPr>
          <w:trHeight w:val="480" w:hRule="atLeast"/>
        </w:trPr>
        <w:tc>
          <w:tcPr>
            <w:tcW w:w="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  <w:tc>
          <w:tcPr>
            <w:tcW w:w="2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</w:t>
            </w:r>
          </w:p>
        </w:tc>
        <w:tc>
          <w:tcPr>
            <w:tcW w:w="2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</w:tr>
      <w:tr>
        <w:trPr>
          <w:trHeight w:val="30" w:hRule="atLeast"/>
        </w:trPr>
        <w:tc>
          <w:tcPr>
            <w:tcW w:w="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ошибка,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если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ошибки</w:t>
            </w:r>
          </w:p>
        </w:tc>
        <w:tc>
          <w:tcPr>
            <w:tcW w:w="2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89"/>
        <w:gridCol w:w="2669"/>
        <w:gridCol w:w="2669"/>
        <w:gridCol w:w="2731"/>
        <w:gridCol w:w="3082"/>
      </w:tblGrid>
      <w:tr>
        <w:trPr>
          <w:trHeight w:val="30" w:hRule="atLeast"/>
        </w:trPr>
        <w:tc>
          <w:tcPr>
            <w:tcW w:w="2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2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  <w:tc>
          <w:tcPr>
            <w:tcW w:w="2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НУЦ</w:t>
            </w:r>
          </w:p>
        </w:tc>
        <w:tc>
          <w:tcPr>
            <w:tcW w:w="2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  <w:tc>
          <w:tcPr>
            <w:tcW w:w="2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</w:tr>
      <w:tr>
        <w:trPr>
          <w:trHeight w:val="30" w:hRule="atLeast"/>
        </w:trPr>
        <w:tc>
          <w:tcPr>
            <w:tcW w:w="2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"НУЦ"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актуальности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2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выполняет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проверку ЭЦП.</w:t>
            </w:r>
          </w:p>
        </w:tc>
        <w:tc>
          <w:tcPr>
            <w:tcW w:w="2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поиск ИИН в АИС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"ГЦВП"</w:t>
            </w:r>
          </w:p>
        </w:tc>
        <w:tc>
          <w:tcPr>
            <w:tcW w:w="2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поиск СИК в АИС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ГЦВП.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поиск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наличия информации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назначении СГП</w:t>
            </w:r>
          </w:p>
        </w:tc>
      </w:tr>
      <w:tr>
        <w:trPr>
          <w:trHeight w:val="30" w:hRule="atLeast"/>
        </w:trPr>
        <w:tc>
          <w:tcPr>
            <w:tcW w:w="2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"НУЦ"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актуальность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2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</w:t>
            </w:r>
          </w:p>
        </w:tc>
        <w:tc>
          <w:tcPr>
            <w:tcW w:w="2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</w:t>
            </w:r>
          </w:p>
        </w:tc>
        <w:tc>
          <w:tcPr>
            <w:tcW w:w="2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условию проверки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по условию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</w:t>
            </w:r>
          </w:p>
        </w:tc>
      </w:tr>
      <w:tr>
        <w:trPr>
          <w:trHeight w:val="480" w:hRule="atLeast"/>
        </w:trPr>
        <w:tc>
          <w:tcPr>
            <w:tcW w:w="2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2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  <w:tc>
          <w:tcPr>
            <w:tcW w:w="2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  <w:tc>
          <w:tcPr>
            <w:tcW w:w="2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20-30 сек</w:t>
            </w:r>
          </w:p>
        </w:tc>
      </w:tr>
      <w:tr>
        <w:trPr>
          <w:trHeight w:val="30" w:hRule="atLeast"/>
        </w:trPr>
        <w:tc>
          <w:tcPr>
            <w:tcW w:w="2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в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ошибка, 8 -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ЭЦП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</w:t>
            </w:r>
          </w:p>
        </w:tc>
        <w:tc>
          <w:tcPr>
            <w:tcW w:w="2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ИИН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найден, 9 -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ИИН найден</w:t>
            </w:r>
          </w:p>
        </w:tc>
        <w:tc>
          <w:tcPr>
            <w:tcW w:w="2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СИК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зарегистрирован,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если СИК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найден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 СГП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отсутствует, 11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информация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имеется</w:t>
            </w:r>
          </w:p>
        </w:tc>
      </w:tr>
    </w:tbl>
    <w:bookmarkStart w:name="z476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  </w:t>
      </w:r>
      <w:r>
        <w:rPr>
          <w:rFonts w:ascii="Times New Roman"/>
          <w:b/>
          <w:i w:val="false"/>
          <w:color w:val="000000"/>
          <w:sz w:val="28"/>
        </w:rPr>
        <w:t xml:space="preserve">Таблица. Описание действий СФЕ </w:t>
      </w:r>
      <w:r>
        <w:rPr>
          <w:rFonts w:ascii="Times New Roman"/>
          <w:b w:val="false"/>
          <w:i w:val="false"/>
          <w:color w:val="000000"/>
          <w:sz w:val="28"/>
        </w:rPr>
        <w:t>(продолжение)</w:t>
      </w:r>
    </w:p>
    <w:bookmarkEnd w:id="1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2"/>
        <w:gridCol w:w="3201"/>
        <w:gridCol w:w="3408"/>
        <w:gridCol w:w="3429"/>
      </w:tblGrid>
      <w:tr>
        <w:trPr>
          <w:trHeight w:val="30" w:hRule="atLeast"/>
        </w:trPr>
        <w:tc>
          <w:tcPr>
            <w:tcW w:w="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3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3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</w:tr>
      <w:tr>
        <w:trPr>
          <w:trHeight w:val="30" w:hRule="atLeast"/>
        </w:trPr>
        <w:tc>
          <w:tcPr>
            <w:tcW w:w="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  <w:tc>
          <w:tcPr>
            <w:tcW w:w="3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"ПЭП"</w:t>
            </w:r>
          </w:p>
        </w:tc>
      </w:tr>
      <w:tr>
        <w:trPr>
          <w:trHeight w:val="30" w:hRule="atLeast"/>
        </w:trPr>
        <w:tc>
          <w:tcPr>
            <w:tcW w:w="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операции)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3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согласно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формата.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РГКП "ГЦВП"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отправляет ответ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"ПЭП"</w:t>
            </w:r>
          </w:p>
        </w:tc>
        <w:tc>
          <w:tcPr>
            <w:tcW w:w="3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 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ответа потребителю.</w:t>
            </w:r>
          </w:p>
        </w:tc>
      </w:tr>
      <w:tr>
        <w:trPr>
          <w:trHeight w:val="30" w:hRule="atLeast"/>
        </w:trPr>
        <w:tc>
          <w:tcPr>
            <w:tcW w:w="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3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информацию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 СГП</w:t>
            </w:r>
          </w:p>
        </w:tc>
        <w:tc>
          <w:tcPr>
            <w:tcW w:w="3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 СГП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код ошибки.</w:t>
            </w:r>
          </w:p>
        </w:tc>
      </w:tr>
      <w:tr>
        <w:trPr>
          <w:trHeight w:val="480" w:hRule="atLeast"/>
        </w:trPr>
        <w:tc>
          <w:tcPr>
            <w:tcW w:w="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</w:t>
            </w:r>
          </w:p>
        </w:tc>
        <w:tc>
          <w:tcPr>
            <w:tcW w:w="3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5-6 мин</w:t>
            </w:r>
          </w:p>
        </w:tc>
      </w:tr>
      <w:tr>
        <w:trPr>
          <w:trHeight w:val="30" w:hRule="atLeast"/>
        </w:trPr>
        <w:tc>
          <w:tcPr>
            <w:tcW w:w="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3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3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77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труда и социальной защиты населения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 "Получение информации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 назначении (отказе в назначении)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специального государственного пособия"      </w:t>
      </w:r>
    </w:p>
    <w:bookmarkEnd w:id="174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Диаграмма взаимосвязей между логической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последовательностью действий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структурных подразделений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229100" cy="928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928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78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Министерства труда и социальной защиты населения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 "Получение информации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 назначении (отказе в назначении)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специального государственного пособия"    </w:t>
      </w:r>
    </w:p>
    <w:bookmarkEnd w:id="175"/>
    <w:bookmarkStart w:name="z556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   
</w:t>
      </w:r>
      <w:r>
        <w:rPr>
          <w:rFonts w:ascii="Times New Roman"/>
          <w:b/>
          <w:i w:val="false"/>
          <w:color w:val="000000"/>
          <w:sz w:val="28"/>
        </w:rPr>
        <w:t>Форма электронной государственной услуги</w:t>
      </w:r>
    </w:p>
    <w:bookmarkEnd w:id="176"/>
    <w:p>
      <w:pPr>
        <w:spacing w:after="0"/>
        <w:ind w:left="0"/>
        <w:jc w:val="both"/>
      </w:pPr>
      <w:r>
        <w:drawing>
          <wp:inline distT="0" distB="0" distL="0" distR="0">
            <wp:extent cx="8077200" cy="83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  </w:t>
      </w:r>
      <w:r>
        <w:rPr>
          <w:rFonts w:ascii="Times New Roman"/>
          <w:b/>
          <w:i w:val="false"/>
          <w:color w:val="000000"/>
          <w:sz w:val="28"/>
        </w:rPr>
        <w:t>Департамент по контролю и социальной защите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  </w:t>
      </w:r>
      <w:r>
        <w:rPr>
          <w:rFonts w:ascii="Times New Roman"/>
          <w:b/>
          <w:i w:val="false"/>
          <w:color w:val="000000"/>
          <w:sz w:val="28"/>
        </w:rPr>
        <w:t>Комитета по контролю и социальной защите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Министерства труда и социальной защиты населения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  </w:t>
      </w:r>
      <w:r>
        <w:rPr>
          <w:rFonts w:ascii="Times New Roman"/>
          <w:b/>
          <w:i w:val="false"/>
          <w:color w:val="000000"/>
          <w:sz w:val="28"/>
        </w:rPr>
        <w:t>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 </w:t>
      </w:r>
      <w:r>
        <w:rPr>
          <w:rFonts w:ascii="Times New Roman"/>
          <w:b/>
          <w:i w:val="false"/>
          <w:color w:val="000000"/>
          <w:sz w:val="28"/>
        </w:rPr>
        <w:t>по 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               </w:t>
      </w:r>
      <w:r>
        <w:rPr>
          <w:rFonts w:ascii="Times New Roman"/>
          <w:b w:val="false"/>
          <w:i/>
          <w:color w:val="000000"/>
          <w:sz w:val="28"/>
        </w:rPr>
        <w:t>(наименование области, города)</w:t>
      </w:r>
    </w:p>
    <w:bookmarkStart w:name="z555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  </w:t>
      </w:r>
      <w:r>
        <w:rPr>
          <w:rFonts w:ascii="Times New Roman"/>
          <w:b/>
          <w:i w:val="false"/>
          <w:color w:val="000000"/>
          <w:sz w:val="28"/>
        </w:rPr>
        <w:t> Информация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 о назначении (отказе в назначении) специального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  государственного пособия</w:t>
      </w:r>
    </w:p>
    <w:bookmarkEnd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Гражданину (ке) 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  </w:t>
      </w:r>
      <w:r>
        <w:rPr>
          <w:rFonts w:ascii="Times New Roman"/>
          <w:b w:val="false"/>
          <w:i/>
          <w:color w:val="000000"/>
          <w:sz w:val="28"/>
        </w:rPr>
        <w:t> (ФИО, дата рождения)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Решением № ____ от "____" ______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Назначено специальное государственное пособие в размере 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тенге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период 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Отказано в назначении пособия 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  </w:t>
      </w:r>
      <w:r>
        <w:rPr>
          <w:rFonts w:ascii="Times New Roman"/>
          <w:b w:val="false"/>
          <w:i/>
          <w:color w:val="000000"/>
          <w:sz w:val="28"/>
        </w:rPr>
        <w:t>(Причина отказа)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985000" cy="83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*штрих-код "ЗТМО" ААЖ алынған және Депаратаменттің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электрондық-цифрлық қолтаңбасымен қол қойылған деректерді қамтиды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штрих-код содержит данные, полученные из АИС "ГЦВП" и подписанные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электронно-цифровой подписью соответствующего Департамента</w:t>
      </w:r>
    </w:p>
    <w:bookmarkStart w:name="z479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Министерства труда и социальной защиты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населения Республики Казахстан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"Получение информации о назначении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(отказе в назначении)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специального государственного пособия"      </w:t>
      </w:r>
    </w:p>
    <w:bookmarkEnd w:id="178"/>
    <w:bookmarkStart w:name="z480" w:id="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"качество" и "доступность"</w:t>
      </w:r>
    </w:p>
    <w:bookmarkEnd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"Получение информации о назначении (отказе в назначении)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специального государственного пособия"</w:t>
      </w:r>
    </w:p>
    <w:bookmarkStart w:name="z557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Удовлетворены ли Вы качеством процесса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End w:id="180"/>
    <w:bookmarkStart w:name="z558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End w:id="181"/>
    <w:bookmarkStart w:name="z481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8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труда 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защиты населения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28 апреля 2011 года № 140-ө  </w:t>
      </w:r>
    </w:p>
    <w:bookmarkEnd w:id="182"/>
    <w:bookmarkStart w:name="z482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Министерства труда</w:t>
      </w:r>
      <w:r>
        <w:br/>
      </w:r>
      <w:r>
        <w:rPr>
          <w:rFonts w:ascii="Times New Roman"/>
          <w:b/>
          <w:i w:val="false"/>
          <w:color w:val="000000"/>
        </w:rPr>
        <w:t>
и социальной защиты населения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
"Получение информации о назначении (отказе в назначении)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государственного специального пособия"</w:t>
      </w:r>
    </w:p>
    <w:bookmarkEnd w:id="183"/>
    <w:bookmarkStart w:name="z483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84"/>
    <w:bookmarkStart w:name="z484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Министерства труда и социальной защиты населения Республики Казахстан "Получение информации о назначении (отказе в назначении) государственного специального пособия" (далее – электронная государственная услуга) предоставляется Республиканским государственным казенным предприятием "</w:t>
      </w:r>
      <w:r>
        <w:rPr>
          <w:rFonts w:ascii="Times New Roman"/>
          <w:b w:val="false"/>
          <w:i w:val="false"/>
          <w:color w:val="000000"/>
          <w:sz w:val="28"/>
        </w:rPr>
        <w:t>Государственный центр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выплате пенсий Министерства труда и социальной защиты населения Республики Казахстан"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Данный вид электронной государственной услуги предоставляется потребителям, чьи документы были ранее предоставлены в Республиканское государственное казенное предприятие "Государственный центр по выплате пенсий (далее - РГКП "ГЦВП") и на момент получения электронной государственной услуги данные о потребителе находятся в электронном виде в базе данных автоматизированной информационной системе РГКП "ГЦВП" (далее - АИС "ГЦВП").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государственных специальных пособий" утвержден постановлением Правительства Республики Казахстан от 7 апреля 2011 года № 393.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интерактивная.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средства криптографической защиты информации (далее – СКЗИ) - алгоритмы и методы преобразования информации с целью сокрытия ее содержания и/или обеспечения аутентификации (под аутентификацией понимается установление подлинности информации и означает, что полученная информация была передана без искажений);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информационная система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социальный индивидуальный код (далее – СИК) – постоянный индивидуальный код, присваиваемый гражданину, а также лицам, на которых распространяется право на пенсионное обеспечение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> о пенсионном обеспечении в Республике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интерактивная услуга – услуга по предоставлению электронных информационных ресурсов потребителям по их запросам или по соглашению сторон, требующая взаимный обмен информацией;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Национальный удостоверяющий центр Республики Казахстан (далее – НУЦ) – удостоверяющий центр, обслуживающий участников "электронного правительства", государственных и негосударственных информационных систем;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структурно-функциональные единицы (далее – СФЕ) – перечень структурных подразделений государственных органов, государственных учреждений или иных организаций, которые участвуют в процессе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 </w:t>
      </w:r>
      <w:r>
        <w:rPr>
          <w:rFonts w:ascii="Times New Roman"/>
          <w:b w:val="false"/>
          <w:i w:val="false"/>
          <w:color w:val="000000"/>
          <w:sz w:val="28"/>
        </w:rPr>
        <w:t>электронные государственные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государственные услуги, оказываемые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информационная система Национальный удостоверяющий центр (далее – ИС "НУЦ") – система, используемая для идентификации данных регистрационного свидетельства электронной цифровой подписи потребителя услуг (далее – ЭЦП потребителя);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веб-портал "электронного правительства" (далее – ИС "ПЭП")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185"/>
    <w:bookmarkStart w:name="z503" w:id="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186"/>
    <w:bookmarkStart w:name="z504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(диаграмма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ИС "ПЭП" с помощью ИИН (осуществляется для незарегистрированных потребителей на ИС "ПЭП");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проверки подлинности данных о потребителе на веб-портале "электронного правительства" (ИИН и пароль), запрос на электронную государственную услугу из информационной системы 1 (ИС 1);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сообщения об отказе в запрашиваемой электронной государственной услуге в связи с имеющими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запрос идентификационных данных и данных о сроке действия регистрационного свидетельства ЭЦП потребителя в ИС "НУЦ";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1 – проверка срока действия регистрационного свидетельства и подлинности ЭЦП потребителя с использованием СКЗИ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– подписание посредством ЭЦП потребителя заполненной формы (введенных данных) запроса на оказание электронной государственной услуги и получение информации о дальнейших действиях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запрос на электронную государственную услугу из информационной системы 2 (ИС 2);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2 – проверка данных поступивших из информационной системы 2;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– формирование сообщения об отказе в запрашиваемой электронной государственной услуге, в связи с отсутствием запрошенных данных в ИС 2;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– формирование результата оказания электронной государственной услуги (электронного документа – "Получение информации о назначении (отказе в назначении) государственного специального пособия") с использованием СКЗИ РГКП "ГЦВП" и ИС "НУЦ" в соответствии с запросом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экранные формы на электронную государственную услугу, предоставляемые потребителю на государственном и русском языках: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заполнение запроса – ИИН выбирается автоматически, по результатам регистрации потребителя в ИС "ПЭП", потребитель с помощью кнопки "отправить запрос" осуществляет проверку регистрационного свидетельства и подлинности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подписание запроса – потребитель с помощью кнопки "подписать" осуществляет подписание запроса ЭЦП, после чего запрос передается на обработку в АИС "ГЦВП";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обработка запроса – после обработки запроса у потребителя на экране дисплея выводится следующая информация: ИИН; номер запроса; тип услуги; статус запроса; срок оказания услуги. С помощью кнопки "обновить статус" потребителю предоставляется возможность просмотреть результаты обработки запроса.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После обработки запроса потребителю предоставляется возможность просмотреть результаты обработки запроса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"открыть" – результат запроса выводится на экран дисплея;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– результат запроса сохраняется на заданном потребителем магнитном носителе в формате Adobe Acrobat.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Номер контактного телефона для получения информации об электронной государственной услуге в РГКП "ГЦВП" – 8(7172) - 376402.</w:t>
      </w:r>
    </w:p>
    <w:bookmarkEnd w:id="187"/>
    <w:bookmarkStart w:name="z520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      электронной государственной услуги</w:t>
      </w:r>
    </w:p>
    <w:bookmarkEnd w:id="188"/>
    <w:bookmarkStart w:name="z521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Перечень СФЕ: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РГКП "ГЦВП" (АИС "ГЦВП");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НУЦ (ИС "НУЦ");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АО "Национальные информационные технологии" (ИС "ПЭП").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Текстовое табличное описание последовательности действий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Диаграмма, отражающая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приведена в приложении 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Форма электронной государственной услуги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Требования, предъявляемые к процессу оказания электронной государственной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обеспечение сохранности, защиты информации при информационном обмене за счет использования единой защищенной транспортной среды государственных органов, программных средств гарантированной доставки информации и мероприятий технического и организационного характера;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организационные мероприятия регламентирующие доступ персонала к серверам, активному сетевому оборудованию, системе электропитания серверов;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исключение несанкционированного доступа к устройству хранения закрытых ключей, а также другим конфиденциальным документам.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Техническое условие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доступ в ИС "ПЭП";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наличие ЭЦП потребителя.</w:t>
      </w:r>
    </w:p>
    <w:bookmarkEnd w:id="189"/>
    <w:bookmarkStart w:name="z531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Министерства труда и социальной защиты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населения Республики Казахстан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"Получение информации о назначении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(отказе в назначении)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государственного специального пособия"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Диаграмма функционального взаимодействия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при оказании электронной государственной услуги  </w:t>
      </w:r>
    </w:p>
    <w:bookmarkEnd w:id="190"/>
    <w:p>
      <w:pPr>
        <w:spacing w:after="0"/>
        <w:ind w:left="0"/>
        <w:jc w:val="both"/>
      </w:pPr>
      <w:r>
        <w:drawing>
          <wp:inline distT="0" distB="0" distL="0" distR="0">
            <wp:extent cx="85852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5852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187"/>
      </w:tblGrid>
      <w:tr>
        <w:trPr>
          <w:trHeight w:val="30" w:hRule="atLeast"/>
        </w:trPr>
        <w:tc>
          <w:tcPr>
            <w:tcW w:w="1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    Условные обозначения:</w:t>
            </w:r>
          </w:p>
        </w:tc>
      </w:tr>
      <w:tr>
        <w:trPr>
          <w:trHeight w:val="30" w:hRule="atLeast"/>
        </w:trPr>
        <w:tc>
          <w:tcPr>
            <w:tcW w:w="1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670800" cy="4724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0" cy="47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Start w:name="z532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труда и социальной защиты населения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 "Получение информации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 назначении (отказе в назначении)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государственного специального пособия"    </w:t>
      </w:r>
    </w:p>
    <w:bookmarkEnd w:id="191"/>
    <w:bookmarkStart w:name="z533" w:id="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Экранные формы на электронную государственную услугу</w:t>
      </w:r>
    </w:p>
    <w:bookmarkEnd w:id="192"/>
    <w:bookmarkStart w:name="z559" w:id="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Заполнение запроса</w:t>
      </w:r>
    </w:p>
    <w:bookmarkEnd w:id="193"/>
    <w:p>
      <w:pPr>
        <w:spacing w:after="0"/>
        <w:ind w:left="0"/>
        <w:jc w:val="both"/>
      </w:pPr>
      <w:r>
        <w:drawing>
          <wp:inline distT="0" distB="0" distL="0" distR="0">
            <wp:extent cx="79502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9502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34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Подписание запроса</w:t>
      </w:r>
    </w:p>
    <w:bookmarkEnd w:id="194"/>
    <w:p>
      <w:pPr>
        <w:spacing w:after="0"/>
        <w:ind w:left="0"/>
        <w:jc w:val="both"/>
      </w:pPr>
      <w:r>
        <w:drawing>
          <wp:inline distT="0" distB="0" distL="0" distR="0">
            <wp:extent cx="79375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9375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35" w:id="1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Обработка запроса</w:t>
      </w:r>
    </w:p>
    <w:bookmarkEnd w:id="195"/>
    <w:p>
      <w:pPr>
        <w:spacing w:after="0"/>
        <w:ind w:left="0"/>
        <w:jc w:val="both"/>
      </w:pPr>
      <w:r>
        <w:drawing>
          <wp:inline distT="0" distB="0" distL="0" distR="0">
            <wp:extent cx="79502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9502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36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труда и социальной защиты населения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 "Получение информации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 назначении (отказе в назначении)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государственного специального пособия"     </w:t>
      </w:r>
    </w:p>
    <w:bookmarkEnd w:id="196"/>
    <w:bookmarkStart w:name="z537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      </w:t>
      </w:r>
      <w:r>
        <w:rPr>
          <w:rFonts w:ascii="Times New Roman"/>
          <w:b/>
          <w:i w:val="false"/>
          <w:color w:val="000000"/>
          <w:sz w:val="28"/>
        </w:rPr>
        <w:t>Таблица. Описание действий СФЕ</w:t>
      </w:r>
    </w:p>
    <w:bookmarkEnd w:id="19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9"/>
        <w:gridCol w:w="2036"/>
        <w:gridCol w:w="2078"/>
        <w:gridCol w:w="2662"/>
        <w:gridCol w:w="1891"/>
        <w:gridCol w:w="2662"/>
        <w:gridCol w:w="1892"/>
      </w:tblGrid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вание СФЕ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(физическое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лицо)</w:t>
            </w:r>
          </w:p>
        </w:tc>
        <w:tc>
          <w:tcPr>
            <w:tcW w:w="2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"ПЭП"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  <w:tc>
          <w:tcPr>
            <w:tcW w:w="2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"ПЭП"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ется на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"ПЭП"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пароля.</w:t>
            </w:r>
          </w:p>
        </w:tc>
        <w:tc>
          <w:tcPr>
            <w:tcW w:w="2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на 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пользователя.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сформированный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пользователя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в АИС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"ГЦВП".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выполняет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2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была обнаружена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отказывает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указанием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кода ошибки,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 ЭЦП РГКП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"ГЦВП".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 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"ПЭП".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 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ошибки.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доступ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услугам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"ПЭП".</w:t>
            </w:r>
          </w:p>
        </w:tc>
        <w:tc>
          <w:tcPr>
            <w:tcW w:w="2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</w:t>
            </w:r>
          </w:p>
        </w:tc>
        <w:tc>
          <w:tcPr>
            <w:tcW w:w="2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указанием кода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ошибки.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обработки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</w:tr>
      <w:tr>
        <w:trPr>
          <w:trHeight w:val="48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  <w:tc>
          <w:tcPr>
            <w:tcW w:w="2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</w:t>
            </w:r>
          </w:p>
        </w:tc>
        <w:tc>
          <w:tcPr>
            <w:tcW w:w="2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ошибка,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если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ошибки</w:t>
            </w:r>
          </w:p>
        </w:tc>
        <w:tc>
          <w:tcPr>
            <w:tcW w:w="2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99"/>
        <w:gridCol w:w="2797"/>
        <w:gridCol w:w="2611"/>
        <w:gridCol w:w="2673"/>
        <w:gridCol w:w="2860"/>
      </w:tblGrid>
      <w:tr>
        <w:trPr>
          <w:trHeight w:val="30" w:hRule="atLeast"/>
        </w:trPr>
        <w:tc>
          <w:tcPr>
            <w:tcW w:w="2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2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НУЦ</w:t>
            </w:r>
          </w:p>
        </w:tc>
        <w:tc>
          <w:tcPr>
            <w:tcW w:w="2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  <w:tc>
          <w:tcPr>
            <w:tcW w:w="2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  <w:tc>
          <w:tcPr>
            <w:tcW w:w="2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</w:tr>
      <w:tr>
        <w:trPr>
          <w:trHeight w:val="30" w:hRule="atLeast"/>
        </w:trPr>
        <w:tc>
          <w:tcPr>
            <w:tcW w:w="2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"НУЦ"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актуальности ЭЦП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выполняет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проверку ЭЦП.</w:t>
            </w:r>
          </w:p>
        </w:tc>
        <w:tc>
          <w:tcPr>
            <w:tcW w:w="2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поиск ИИН в АИС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"ГЦВП"</w:t>
            </w:r>
          </w:p>
        </w:tc>
        <w:tc>
          <w:tcPr>
            <w:tcW w:w="2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поиск СИК в АИС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ГЦВП.</w:t>
            </w:r>
          </w:p>
        </w:tc>
        <w:tc>
          <w:tcPr>
            <w:tcW w:w="2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поиск наличия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информации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инвалидности</w:t>
            </w:r>
          </w:p>
        </w:tc>
      </w:tr>
      <w:tr>
        <w:trPr>
          <w:trHeight w:val="30" w:hRule="atLeast"/>
        </w:trPr>
        <w:tc>
          <w:tcPr>
            <w:tcW w:w="2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"НУЦ"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актуальность ЭЦП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условию проверки</w:t>
            </w:r>
          </w:p>
        </w:tc>
        <w:tc>
          <w:tcPr>
            <w:tcW w:w="2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</w:t>
            </w:r>
          </w:p>
        </w:tc>
        <w:tc>
          <w:tcPr>
            <w:tcW w:w="2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</w:t>
            </w:r>
          </w:p>
        </w:tc>
        <w:tc>
          <w:tcPr>
            <w:tcW w:w="2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условию проверки</w:t>
            </w:r>
          </w:p>
        </w:tc>
      </w:tr>
      <w:tr>
        <w:trPr>
          <w:trHeight w:val="480" w:hRule="atLeast"/>
        </w:trPr>
        <w:tc>
          <w:tcPr>
            <w:tcW w:w="2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  <w:tc>
          <w:tcPr>
            <w:tcW w:w="2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  <w:tc>
          <w:tcPr>
            <w:tcW w:w="2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  <w:tc>
          <w:tcPr>
            <w:tcW w:w="2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20-30 сек</w:t>
            </w:r>
          </w:p>
        </w:tc>
      </w:tr>
      <w:tr>
        <w:trPr>
          <w:trHeight w:val="30" w:hRule="atLeast"/>
        </w:trPr>
        <w:tc>
          <w:tcPr>
            <w:tcW w:w="2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в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ошибка, 8 -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без ошибки</w:t>
            </w:r>
          </w:p>
        </w:tc>
        <w:tc>
          <w:tcPr>
            <w:tcW w:w="2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ИИН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найден, 9 -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ИИН найден</w:t>
            </w:r>
          </w:p>
        </w:tc>
        <w:tc>
          <w:tcPr>
            <w:tcW w:w="2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СИК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зарегистриро-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ван, 10 -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СИК найден</w:t>
            </w:r>
          </w:p>
        </w:tc>
        <w:tc>
          <w:tcPr>
            <w:tcW w:w="2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отсутствует,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11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имеется</w:t>
            </w:r>
          </w:p>
        </w:tc>
      </w:tr>
    </w:tbl>
    <w:bookmarkStart w:name="z538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  </w:t>
      </w:r>
      <w:r>
        <w:rPr>
          <w:rFonts w:ascii="Times New Roman"/>
          <w:b/>
          <w:i w:val="false"/>
          <w:color w:val="000000"/>
          <w:sz w:val="28"/>
        </w:rPr>
        <w:t xml:space="preserve">Таблица. Описание действий СФЕ </w:t>
      </w:r>
      <w:r>
        <w:rPr>
          <w:rFonts w:ascii="Times New Roman"/>
          <w:b w:val="false"/>
          <w:i w:val="false"/>
          <w:color w:val="000000"/>
          <w:sz w:val="28"/>
        </w:rPr>
        <w:t>(продолжение)</w:t>
      </w:r>
    </w:p>
    <w:bookmarkEnd w:id="19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3"/>
        <w:gridCol w:w="2819"/>
        <w:gridCol w:w="3231"/>
        <w:gridCol w:w="3047"/>
      </w:tblGrid>
      <w:tr>
        <w:trPr>
          <w:trHeight w:val="3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3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</w:tr>
      <w:tr>
        <w:trPr>
          <w:trHeight w:val="3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3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 "ГЦВП"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"ПЭП"</w:t>
            </w:r>
          </w:p>
        </w:tc>
      </w:tr>
      <w:tr>
        <w:trPr>
          <w:trHeight w:val="3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3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согласно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формата.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РГКП "ГЦВП"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отправляет ответ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"ПЭП"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 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потребителю.</w:t>
            </w:r>
          </w:p>
        </w:tc>
      </w:tr>
      <w:tr>
        <w:trPr>
          <w:trHeight w:val="3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организацион-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3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информацию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наличии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инвалидности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наличии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код ошибки.</w:t>
            </w:r>
          </w:p>
        </w:tc>
      </w:tr>
      <w:tr>
        <w:trPr>
          <w:trHeight w:val="48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3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5-6 мин</w:t>
            </w:r>
          </w:p>
        </w:tc>
      </w:tr>
      <w:tr>
        <w:trPr>
          <w:trHeight w:val="3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3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539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Министерства труда и социальной защиты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населения Республики Казахстан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"Получение информации о назначении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(отказе в назначении)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государственного специального пособия"    </w:t>
      </w:r>
    </w:p>
    <w:bookmarkEnd w:id="199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Диаграмма взаимосвязей между логической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последовательностью действий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структурных подразделений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229100" cy="952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40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Министерства труда и социальной защиты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населения Республики Казахстан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"Получение информации о назначении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(отказе в назначении)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государственного специального пособия"     </w:t>
      </w:r>
    </w:p>
    <w:bookmarkEnd w:id="200"/>
    <w:bookmarkStart w:name="z560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  </w:t>
      </w:r>
      <w:r>
        <w:rPr>
          <w:rFonts w:ascii="Times New Roman"/>
          <w:b/>
          <w:i w:val="false"/>
          <w:color w:val="000000"/>
          <w:sz w:val="28"/>
        </w:rPr>
        <w:t>Форма электронной государственной услуги</w:t>
      </w:r>
    </w:p>
    <w:bookmarkEnd w:id="201"/>
    <w:p>
      <w:pPr>
        <w:spacing w:after="0"/>
        <w:ind w:left="0"/>
        <w:jc w:val="both"/>
      </w:pPr>
      <w:r>
        <w:drawing>
          <wp:inline distT="0" distB="0" distL="0" distR="0">
            <wp:extent cx="8077200" cy="83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  </w:t>
      </w:r>
      <w:r>
        <w:rPr>
          <w:rFonts w:ascii="Times New Roman"/>
          <w:b/>
          <w:i w:val="false"/>
          <w:color w:val="000000"/>
          <w:sz w:val="28"/>
        </w:rPr>
        <w:t>Департамент по контролю и социальной защите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  </w:t>
      </w:r>
      <w:r>
        <w:rPr>
          <w:rFonts w:ascii="Times New Roman"/>
          <w:b/>
          <w:i w:val="false"/>
          <w:color w:val="000000"/>
          <w:sz w:val="28"/>
        </w:rPr>
        <w:t>Комитета по контролю и социальной защите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rPr>
          <w:rFonts w:ascii="Times New Roman"/>
          <w:b/>
          <w:i w:val="false"/>
          <w:color w:val="000000"/>
          <w:sz w:val="28"/>
        </w:rPr>
        <w:t>Министерства труда и социальной защиты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 </w:t>
      </w:r>
      <w:r>
        <w:rPr>
          <w:rFonts w:ascii="Times New Roman"/>
          <w:b/>
          <w:i w:val="false"/>
          <w:color w:val="000000"/>
          <w:sz w:val="28"/>
        </w:rPr>
        <w:t>по 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  (наименование области, города)</w:t>
      </w:r>
    </w:p>
    <w:bookmarkStart w:name="z561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  </w:t>
      </w:r>
      <w:r>
        <w:rPr>
          <w:rFonts w:ascii="Times New Roman"/>
          <w:b/>
          <w:i w:val="false"/>
          <w:color w:val="000000"/>
          <w:sz w:val="28"/>
        </w:rPr>
        <w:t> Информация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  о назначении (отказе в назначении)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  специального пособия</w:t>
      </w:r>
    </w:p>
    <w:bookmarkEnd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Гражданину (ке) 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  </w:t>
      </w:r>
      <w:r>
        <w:rPr>
          <w:rFonts w:ascii="Times New Roman"/>
          <w:b w:val="false"/>
          <w:i/>
          <w:color w:val="000000"/>
          <w:sz w:val="28"/>
        </w:rPr>
        <w:t>(ФИО, дата рождения)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Решением ________________________________ от "____"______ года №____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  </w:t>
      </w:r>
      <w:r>
        <w:rPr>
          <w:rFonts w:ascii="Times New Roman"/>
          <w:b w:val="false"/>
          <w:i/>
          <w:color w:val="000000"/>
          <w:sz w:val="28"/>
        </w:rPr>
        <w:t xml:space="preserve"> (наименование ГО)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Назначено государственное специальное пособие в размере _____________ тенге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назначения пособия "___"___________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Отказано в назначении пособия 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  </w:t>
      </w:r>
      <w:r>
        <w:rPr>
          <w:rFonts w:ascii="Times New Roman"/>
          <w:b w:val="false"/>
          <w:i/>
          <w:color w:val="000000"/>
          <w:sz w:val="28"/>
        </w:rPr>
        <w:t xml:space="preserve"> (причина отказа)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985000" cy="83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*штрих-код "ЗТМО" ААЖ алынған және Департаменттің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қолтаңбасымен қол қойылған деректерді қамтиды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штрих-код содержит данные, полученные из АИС "ГЦВП" и подписанные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электронно-цифровой подписью соответствующего Департамента</w:t>
      </w:r>
    </w:p>
    <w:bookmarkStart w:name="z541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Министерства труда и социальной защиты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населения Республики Казахстан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"Получение информации о назначении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(отказе в назначении)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государственного специального пособия"   </w:t>
      </w:r>
    </w:p>
    <w:bookmarkEnd w:id="203"/>
    <w:bookmarkStart w:name="z542" w:id="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</w:t>
      </w:r>
      <w:r>
        <w:br/>
      </w:r>
      <w:r>
        <w:rPr>
          <w:rFonts w:ascii="Times New Roman"/>
          <w:b/>
          <w:i w:val="false"/>
          <w:color w:val="000000"/>
        </w:rPr>
        <w:t>
"качество" и "доступность"</w:t>
      </w:r>
    </w:p>
    <w:bookmarkEnd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"Получение информации о назначении (отказе в назначении)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государственного специального пособия"</w:t>
      </w:r>
    </w:p>
    <w:bookmarkStart w:name="z562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Удовлетворены ли Вы качеством процесса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End w:id="205"/>
    <w:bookmarkStart w:name="z563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End w:id="206"/>
    <w:bookmarkStart w:name="z565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Приложение 9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труда 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защиты населения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28 апреля 2011 года № 140-ө </w:t>
      </w:r>
    </w:p>
    <w:bookmarkEnd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Приказ дополнен приложением 9 в соответствии с приказом Министра труда и социальной защиты населения РК от 20.12.2012 </w:t>
      </w:r>
      <w:r>
        <w:rPr>
          <w:rFonts w:ascii="Times New Roman"/>
          <w:b w:val="false"/>
          <w:i w:val="false"/>
          <w:color w:val="ff0000"/>
          <w:sz w:val="28"/>
        </w:rPr>
        <w:t>№ 485-Ө-М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его первого официального опубликования).</w:t>
      </w:r>
    </w:p>
    <w:bookmarkStart w:name="z569" w:id="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Министерства труда</w:t>
      </w:r>
      <w:r>
        <w:br/>
      </w:r>
      <w:r>
        <w:rPr>
          <w:rFonts w:ascii="Times New Roman"/>
          <w:b/>
          <w:i w:val="false"/>
          <w:color w:val="000000"/>
        </w:rPr>
        <w:t>
и социальной защиты населения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
«Присвоение (выдача дубликата) социального</w:t>
      </w:r>
      <w:r>
        <w:br/>
      </w:r>
      <w:r>
        <w:rPr>
          <w:rFonts w:ascii="Times New Roman"/>
          <w:b/>
          <w:i w:val="false"/>
          <w:color w:val="000000"/>
        </w:rPr>
        <w:t>
индивидуального кода»</w:t>
      </w:r>
    </w:p>
    <w:bookmarkEnd w:id="208"/>
    <w:bookmarkStart w:name="z570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09"/>
    <w:bookmarkStart w:name="z571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«Присвоение (выдача дубликата) социального индивидуального кода» (далее – услуга) оказывается Государственным центром по выплате пенсий Министерства труда и социальной защиты населения Республики Казахстан» (далее – услугодатель) через веб-портал «электронного правительства» www.egov.kz (далее -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«Присвоение (выдача дубликата) социального индивидуального кода», утвержденного постановлением Правительства Республики Казахстан от 7 апреля 2011 года № 393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полностью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5. Понятия, используемые в настоящем Регламенте: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информационная система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информационная система Национальный удостоверяющий центр (далее – НУЦ) – система, используемая для идентификации данных регистрационного свидетельства электронной цифровой подписи потребителя услуг (далее – ЭЦП потребителя);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социальный индивидуальный код (далее – СИК) – постоянный индивидуальный код, присваиваемый гражданину, а также лицам, на которых распространяется право на пенсионное обеспечение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о пенсионном обеспечении в Республике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свидетельство о присвоении СИК – документ, подтверждающий присвоение СИК;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средства криптографической защиты информации (далее – СКЗИ) – используются для реализации процесса формирования и проверки ЭЦП потребителя и ИС государственных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структурно-функциональные единицы (далее – СФЕ) – перечень структурных подразделений государственных органов, учреждений или иных организаций, информационные системы, которые участвуют в процессе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потребителям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шлюз «электронного правительства» – информационная система, предназначенная для интеграции информационных систем «электронного правительства» в рамках реализации электронных услуг (далее – ШЭП).</w:t>
      </w:r>
    </w:p>
    <w:bookmarkEnd w:id="210"/>
    <w:bookmarkStart w:name="z589" w:id="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услогодателя по оказанию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211"/>
    <w:bookmarkStart w:name="z590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(диаграмма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потребителю предоставляется результат оказания электронной государственной услуги на основе запроса, поданного услугодателю в виде электронного документа, подписанного ЭЦП потребителя с использованием СКЗИ, реализующего процесса формирования и проверки ЭЦП потребителя и НУЦ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7 января 2003 года «Об электронном документе и электронной цифровой подписи»;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1 – ввод потребителем ИИН и пароля (процесс авторизации) для получения услуги с проверкой на ПЭП подлинности данных о зарегистрированном потребителе через ИИН и пароль, запрос необходимой информации из информационной системы ПЭП (ИС 1);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процесс 2 – формирование ПЭПом сообщения об отказе в авторизации в связи с имеющими нарушениями в данных потребителя;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запрос идентификационных данных и данных о сроке действия регистрационного свидетельства ЭЦП потребителя в НУЦ;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условие 1 – проверка срока действия регистрационного свидетельства и подлинности ЭЦП потребителя с использованием СКЗИ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  отказе в запрашиваемой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запроса на оказание услуги посредством ЭЦП потребителя и направление электронного документа (запроса) через ШЭП для обработки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запрос необходимых данных в Автоматизированной информационной системе Государственного центра по выплате пенсий (далее – АИС услугодателя) (ИС 2);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условие 2 – проверка данных поступивших из информационной системы 2;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электронной государственной услуге, в связи с отсутствием запрошенных данных в ИС 2;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формирование результата оказания электронной государственной услуги (электронного документа – «Свидетельство о присвоении СИК») с использованием СКЗИ услугодателя и НУЦ в соответствии с запросом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экранные формы на электронную государственную услугу, предоставляемые потребителю на государственном и русском языках: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заполнение запроса – ИИН выбирается автоматически, по результатам регистрации потребителя в ПЭП, потребитель должен с помощью кнопки «отправить запрос» осуществить проверку регистрационного свидетельства и подлинности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подписание запроса – потребитель должен с помощью кнопки «подписать» осуществить подписание запроса ЭЦП, после чего запрос передается на обработку в АИС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обработка запроса – после обработки запроса у потребителя на экране дисплея выводится информация об (ИИН, номер запроса, тип услуги, статус запроса, срок оказания услуги), с помощью кнопки «обновить статус» потребителю предоставляется возможность просмотреть результаты обработки запроса.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После обработки запроса потребителю предоставляется возможность просмотреть результаты обработки запроса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«открыть» – результат запроса выводится на экран дисплея;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«сохранить» – результат запроса сохраняется на заданном потребителем носителе информации в формате Adobe Acrobat.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Необходимую информацию и консультацию по оказанию услуги можно получить по телефону саll–центра: (1414).</w:t>
      </w:r>
    </w:p>
    <w:bookmarkEnd w:id="212"/>
    <w:bookmarkStart w:name="z612" w:id="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213"/>
    <w:bookmarkStart w:name="z613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Перечень СФЕ: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Потребитель;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НУЦ;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Текстовое табличное описание последовательности действий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Диаграмма, отражающая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Форма электронной государственной услуги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Результаты оказания электронной государственной услуги потребителям измеряются показателями качества и доступности в соответствии с анкетой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Требования, предъявляемые к процессу оказания электронной государственной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Техническое условие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 у лица, которому оказывается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наличие у потребителя ЭЦП.</w:t>
      </w:r>
    </w:p>
    <w:bookmarkEnd w:id="214"/>
    <w:bookmarkStart w:name="z627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Министерства труда и социальной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защиты населения Республики Казахстан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«Присвоение (выдача дубликата)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социального индивидуального кода»    </w:t>
      </w:r>
    </w:p>
    <w:bookmarkEnd w:id="215"/>
    <w:bookmarkStart w:name="z628" w:id="2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электронной государственной услуги</w:t>
      </w:r>
    </w:p>
    <w:bookmarkEnd w:id="216"/>
    <w:p>
      <w:pPr>
        <w:spacing w:after="0"/>
        <w:ind w:left="0"/>
        <w:jc w:val="both"/>
      </w:pPr>
      <w:r>
        <w:drawing>
          <wp:inline distT="0" distB="0" distL="0" distR="0">
            <wp:extent cx="98679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98679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29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Условные обозначения:</w:t>
      </w:r>
    </w:p>
    <w:bookmarkEnd w:id="217"/>
    <w:p>
      <w:pPr>
        <w:spacing w:after="0"/>
        <w:ind w:left="0"/>
        <w:jc w:val="both"/>
      </w:pPr>
      <w:r>
        <w:drawing>
          <wp:inline distT="0" distB="0" distL="0" distR="0">
            <wp:extent cx="8686800" cy="623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30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Министерства труда и социальной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защиты населения Республики Казахстан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«Присвоение (выдача дубликата)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социального индивидуального кода»    </w:t>
      </w:r>
    </w:p>
    <w:bookmarkEnd w:id="218"/>
    <w:bookmarkStart w:name="z631" w:id="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Экранные формы на электронную государственную услугу</w:t>
      </w:r>
      <w:r>
        <w:br/>
      </w:r>
      <w:r>
        <w:rPr>
          <w:rFonts w:ascii="Times New Roman"/>
          <w:b/>
          <w:i w:val="false"/>
          <w:color w:val="000000"/>
        </w:rPr>
        <w:t>
Заполнение запроса</w:t>
      </w:r>
    </w:p>
    <w:bookmarkEnd w:id="219"/>
    <w:p>
      <w:pPr>
        <w:spacing w:after="0"/>
        <w:ind w:left="0"/>
        <w:jc w:val="both"/>
      </w:pPr>
      <w:r>
        <w:drawing>
          <wp:inline distT="0" distB="0" distL="0" distR="0">
            <wp:extent cx="10731500" cy="901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0731500" cy="901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32" w:id="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Подписание запроса</w:t>
      </w:r>
    </w:p>
    <w:bookmarkEnd w:id="220"/>
    <w:p>
      <w:pPr>
        <w:spacing w:after="0"/>
        <w:ind w:left="0"/>
        <w:jc w:val="both"/>
      </w:pPr>
      <w:r>
        <w:drawing>
          <wp:inline distT="0" distB="0" distL="0" distR="0">
            <wp:extent cx="10668000" cy="843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33" w:id="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Обработка запроса</w:t>
      </w:r>
    </w:p>
    <w:bookmarkEnd w:id="221"/>
    <w:p>
      <w:pPr>
        <w:spacing w:after="0"/>
        <w:ind w:left="0"/>
        <w:jc w:val="both"/>
      </w:pPr>
      <w:r>
        <w:drawing>
          <wp:inline distT="0" distB="0" distL="0" distR="0">
            <wp:extent cx="107442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07442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34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Министерства труда и социальной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защиты населения Республики Казахстан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«Присвоение (выдача дубликата)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социального индивидуального кода»    </w:t>
      </w:r>
    </w:p>
    <w:bookmarkEnd w:id="222"/>
    <w:bookmarkStart w:name="z635" w:id="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Таблица. Описание действий СФЕ</w:t>
      </w:r>
    </w:p>
    <w:bookmarkEnd w:id="2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2"/>
        <w:gridCol w:w="1149"/>
        <w:gridCol w:w="1081"/>
        <w:gridCol w:w="1466"/>
        <w:gridCol w:w="1285"/>
        <w:gridCol w:w="1580"/>
        <w:gridCol w:w="1444"/>
        <w:gridCol w:w="1467"/>
        <w:gridCol w:w="1581"/>
        <w:gridCol w:w="1490"/>
        <w:gridCol w:w="1105"/>
      </w:tblGrid>
      <w:tr>
        <w:trPr>
          <w:trHeight w:val="30" w:hRule="atLeast"/>
        </w:trPr>
        <w:tc>
          <w:tcPr>
            <w:tcW w:w="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1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</w:p>
        </w:tc>
        <w:tc>
          <w:tcPr>
            <w:tcW w:w="1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датель</w:t>
            </w:r>
          </w:p>
        </w:tc>
        <w:tc>
          <w:tcPr>
            <w:tcW w:w="1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датель</w:t>
            </w:r>
          </w:p>
        </w:tc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НУЦ</w:t>
            </w:r>
          </w:p>
        </w:tc>
        <w:tc>
          <w:tcPr>
            <w:tcW w:w="1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датель</w:t>
            </w:r>
          </w:p>
        </w:tc>
        <w:tc>
          <w:tcPr>
            <w:tcW w:w="1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датель</w:t>
            </w:r>
          </w:p>
        </w:tc>
        <w:tc>
          <w:tcPr>
            <w:tcW w:w="1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30" w:hRule="atLeast"/>
        </w:trPr>
        <w:tc>
          <w:tcPr>
            <w:tcW w:w="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</w:p>
        </w:tc>
        <w:tc>
          <w:tcPr>
            <w:tcW w:w="1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ризу-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ля.</w:t>
            </w:r>
          </w:p>
        </w:tc>
        <w:tc>
          <w:tcPr>
            <w:tcW w:w="1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дателю.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ПЭП.</w:t>
            </w:r>
          </w:p>
        </w:tc>
        <w:tc>
          <w:tcPr>
            <w:tcW w:w="1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НУЦ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альнос-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 ЭЦП</w:t>
            </w:r>
          </w:p>
        </w:tc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 ЭЦП.</w:t>
            </w:r>
          </w:p>
        </w:tc>
        <w:tc>
          <w:tcPr>
            <w:tcW w:w="1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Обраба-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  <w:tc>
          <w:tcPr>
            <w:tcW w:w="1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соглас-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формату.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нима-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ет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телю.</w:t>
            </w:r>
          </w:p>
        </w:tc>
      </w:tr>
      <w:tr>
        <w:trPr>
          <w:trHeight w:val="30" w:hRule="atLeast"/>
        </w:trPr>
        <w:tc>
          <w:tcPr>
            <w:tcW w:w="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ние)</w:t>
            </w:r>
          </w:p>
        </w:tc>
        <w:tc>
          <w:tcPr>
            <w:tcW w:w="1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туп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бителя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ход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верки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ошибки.</w:t>
            </w:r>
          </w:p>
        </w:tc>
        <w:tc>
          <w:tcPr>
            <w:tcW w:w="1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НУЦ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</w:t>
            </w:r>
          </w:p>
        </w:tc>
        <w:tc>
          <w:tcPr>
            <w:tcW w:w="1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ботки</w:t>
            </w:r>
          </w:p>
        </w:tc>
        <w:tc>
          <w:tcPr>
            <w:tcW w:w="1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согласно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формату</w:t>
            </w:r>
          </w:p>
        </w:tc>
        <w:tc>
          <w:tcPr>
            <w:tcW w:w="1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ки.</w:t>
            </w:r>
          </w:p>
        </w:tc>
      </w:tr>
      <w:tr>
        <w:trPr>
          <w:trHeight w:val="255" w:hRule="atLeast"/>
        </w:trPr>
        <w:tc>
          <w:tcPr>
            <w:tcW w:w="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нения</w:t>
            </w:r>
          </w:p>
        </w:tc>
        <w:tc>
          <w:tcPr>
            <w:tcW w:w="1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1.5 мин</w:t>
            </w:r>
          </w:p>
        </w:tc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</w:t>
            </w:r>
          </w:p>
        </w:tc>
        <w:tc>
          <w:tcPr>
            <w:tcW w:w="1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</w:tr>
      <w:tr>
        <w:trPr>
          <w:trHeight w:val="30" w:hRule="atLeast"/>
        </w:trPr>
        <w:tc>
          <w:tcPr>
            <w:tcW w:w="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</w:t>
            </w:r>
          </w:p>
        </w:tc>
        <w:tc>
          <w:tcPr>
            <w:tcW w:w="1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2 -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ции</w:t>
            </w:r>
          </w:p>
        </w:tc>
        <w:tc>
          <w:tcPr>
            <w:tcW w:w="1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ки.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ошибки.</w:t>
            </w:r>
          </w:p>
        </w:tc>
        <w:tc>
          <w:tcPr>
            <w:tcW w:w="1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ботки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8 -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ошибок.</w:t>
            </w:r>
          </w:p>
        </w:tc>
        <w:tc>
          <w:tcPr>
            <w:tcW w:w="1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36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Министерства труда и социальной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защиты населения Республики Казахстан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«Присвоение (выдача дубликата)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социального индивидуального кода»    </w:t>
      </w:r>
    </w:p>
    <w:bookmarkEnd w:id="224"/>
    <w:bookmarkStart w:name="z637" w:id="2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электронной государственной услуги</w:t>
      </w:r>
    </w:p>
    <w:bookmarkEnd w:id="225"/>
    <w:p>
      <w:pPr>
        <w:spacing w:after="0"/>
        <w:ind w:left="0"/>
        <w:jc w:val="both"/>
      </w:pPr>
      <w:r>
        <w:drawing>
          <wp:inline distT="0" distB="0" distL="0" distR="0">
            <wp:extent cx="7353300" cy="149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Қазақстан Республикасы Еңбек және халықты әлеуметтік қорғау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Министрлігінің Зейнетақы төлеу жөніндегі мемлекеттік орталығы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Государственный центр по выплате пенсий Министерства труда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социальной защиты населения Республики Казахстан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Әлеуметтік жеке код беру туралы куәлік</w:t>
      </w:r>
      <w:r>
        <w:br/>
      </w:r>
      <w:r>
        <w:rPr>
          <w:rFonts w:ascii="Times New Roman"/>
          <w:b/>
          <w:i w:val="false"/>
          <w:color w:val="000000"/>
        </w:rPr>
        <w:t>
Свидетельство о присвоении социального индивидуального кода DB6MH41VHFEX4009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 Тегі/Фамилия              БАПАХОВА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Аты/Имя                   АИДА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Әкесінің аты/Отчество     ГАЛИХАНОВНА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Туған күні/Дата рождения  24.03.1976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Куәлікті берген филиал/бөлімше / Филиал/Отделение, выдавший(ее) свидетельство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РГКП "Государственный центр по выплате пенсий"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Тіркелген күні/Дата регистрации 01.02.2000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Берілген күні/Дата выдачи 01.02.2000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48500" cy="80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*штрих-код "ЗТМО" ААЖ алынған және "ЗТМО" электрондық-цифрлық қолтаңбасымен қол қойылған деректерді ұстайды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данные, полученные из АИС "ГЦВП" и подписанные электронно-цифровой подписью "ГЦВП"</w:t>
      </w:r>
    </w:p>
    <w:bookmarkStart w:name="z638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Министерства труда и социальной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защиты населения Республики Казахстан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«Присвоение (выдача дубликата)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социального индивидуального кода»    </w:t>
      </w:r>
    </w:p>
    <w:bookmarkEnd w:id="226"/>
    <w:bookmarkStart w:name="z639" w:id="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Анкета для определения показателей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услуги: «качество» и «доступность»</w:t>
      </w:r>
    </w:p>
    <w:bookmarkEnd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не удовлетворен;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566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Приложение 10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труда 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защиты населения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28 апреля 2011 года № 140-ө </w:t>
      </w:r>
    </w:p>
    <w:bookmarkEnd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Приказ дополнен приложением 10 в соответствии с приказом Министра труда и социальной защиты населения РК от 20.12.2012 </w:t>
      </w:r>
      <w:r>
        <w:rPr>
          <w:rFonts w:ascii="Times New Roman"/>
          <w:b w:val="false"/>
          <w:i w:val="false"/>
          <w:color w:val="ff0000"/>
          <w:sz w:val="28"/>
        </w:rPr>
        <w:t>№ 485-Ө-М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его первого официального опубликования).</w:t>
      </w:r>
    </w:p>
    <w:bookmarkStart w:name="z640" w:id="2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Министерства Труда и</w:t>
      </w:r>
      <w:r>
        <w:br/>
      </w:r>
      <w:r>
        <w:rPr>
          <w:rFonts w:ascii="Times New Roman"/>
          <w:b/>
          <w:i w:val="false"/>
          <w:color w:val="000000"/>
        </w:rPr>
        <w:t>
социальной защиты населения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
«Выдача информации о поступлении и движении средств вкладчика</w:t>
      </w:r>
      <w:r>
        <w:br/>
      </w:r>
      <w:r>
        <w:rPr>
          <w:rFonts w:ascii="Times New Roman"/>
          <w:b/>
          <w:i w:val="false"/>
          <w:color w:val="000000"/>
        </w:rPr>
        <w:t>
накопительного пенсионного фонда»</w:t>
      </w:r>
    </w:p>
    <w:bookmarkEnd w:id="229"/>
    <w:bookmarkStart w:name="z641" w:id="2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30"/>
    <w:bookmarkStart w:name="z642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Электронная государственная услуга «Выдача информации о поступлении и движении средств вкладчика накопительного пенсионного фонда» (далее – услуга) оказывается Государственным центром по выплате пенсий Министерства труда и социальной защиты населения Республики Казахстан (далее – услугодатель) через центры обслуживания населения (далее - Центр), а также через веб-портал «электронного правительства»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www.egov.kz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информации о поступлении и движении средств вкладчика накопительного пенсионного фонда», утвержденного постановлением Правительства Республики Казахстан от 7 апреля 2011 года № 393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полностью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Понятия, используемые в настоящем Регламенте: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информационная система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система, предназначенная для хранения, обработки, поиска, распространения, передачи и предоставления информации с применением аппаратно–программного комплекса (далее –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веб–портал «электронного правительства»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шлюз «электронного правительства» – информационная система, предназначенная для интеграции информационных систем «электронного правительства» и государственных органов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государственная </w:t>
      </w:r>
      <w:r>
        <w:rPr>
          <w:rFonts w:ascii="Times New Roman"/>
          <w:b w:val="false"/>
          <w:i w:val="false"/>
          <w:color w:val="000000"/>
          <w:sz w:val="28"/>
        </w:rPr>
        <w:t>база 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«Физические лица» –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ФЛ);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информационная система Национальный удостоверяющий центр (далее – ИС «НУЦ») – система, используемая для идентификации данных регистрационного свидетельства электронной цифровой подписи потребителя услуг (далее – ЭЦП потребителя);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национальный удостоверяющий центр Республики Казахстан (далее – НУЦ) – удостоверяющий центр, обслуживающий участников «электронного правительства», государственных и негосударственных информационных систем;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Единая нотариальная информационная система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 (далее - ЕНИС);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 (потребитель, услугодатель),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электронно–цифровой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структурно–функциональные единицы (далее - СФЕ) перечень структурных подразделений государственных органов, учреждений или иных организаций, информационные системы, которые участвуют в процессе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 </w:t>
      </w:r>
      <w:r>
        <w:rPr>
          <w:rFonts w:ascii="Times New Roman"/>
          <w:b w:val="false"/>
          <w:i w:val="false"/>
          <w:color w:val="000000"/>
          <w:sz w:val="28"/>
        </w:rPr>
        <w:t>электронная государственная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справка – выписка оборотов с транзитного счета вкладчика в форме электронного документа (далее – е–справка);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17) информационная система центров обслуживания населения Республики Казахстан -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 (далее – ИС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18) АРМ – автоматизированное рабочие место.</w:t>
      </w:r>
    </w:p>
    <w:bookmarkEnd w:id="231"/>
    <w:bookmarkStart w:name="z665" w:id="2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232"/>
    <w:bookmarkStart w:name="z666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через ПЭП (диаграмма № 1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потребителю предоставляется результат оказания электронной государственной услуги на основе запроса, поданного услугодателю в виде электронного документа, подписанного ЭЦП потребителя с использованием СКЗИ, реализующего процесса формирования и проверки ЭЦП потребителя ИС «НУЦ»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7 января 2003 года «Об электронном документе и электронной цифровой подписи»;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1 – ввод потребителем ИИН и пароля (процесс авторизации) на ПЭП для получения услуги, проверка на ПЭП подлинности данных о зарегистрированном потребителе через ИИН и пароль, запрос необходимой информации из информационной системы 1 (ИС 1);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а также выбор потребителем регистрационного свидетельства ЭЦП для удостоверения (подписания) запроса;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запрос идентификационных данных и данных о сроке действия регистрационного свидетельства ЭЦП потребителя в ИС «НУЦ»;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условие 1 – проверка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указанного в запросе, и ИИН указанного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запроса для оказания услуги посредством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–запрос необходимых данных из информационной системы 2 (ИС 2);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условие 2 – проверка данных поступивших из информационной системы 2;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отсутствием запрошенных данных в ИС 2;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потребителем результата услуги (справки), сформированный Автоматизированной информационной системе Государственного центра по выплате пенсий (далее – АИС услугодателя).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ЦОН (диаграмма № 2 функционального взаимодействия при оказании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ЦОНа услуги, указанной в настоящем Регламенте, вывод на экран формы запроса для оказания услуги и ввод сотрудником ЦОНа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ЦОН формы запроса в части отметки о наличии документов в бумажной форме и сканирование документов, предоставленных потребителем и удостоверение посредством ЭЦП заполненной формы (введенных данных) запроса на оказание услуги, отправка на обработку в АИС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результата обработки запроса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6 - формирование сообщения об отказе в запрашиваемой услуге в связи с отсутствием запрошенных данных в АИС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получение потребителем через сотрудника ЦОН и в личном кабинете на ПЭПе результата услуги (справки) сформированной АРМ ИС ЦОН.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экранные формы на электронную государственную услугу, предоставляемые потребителю на государственном и русском языках: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ввод пользователем данных лица, которому выдается е–справка (логина и пароля) для входа в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выбор электронной государственной услуги «Выдача информации о поступлении и движении средств вкладчика»;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заказ услуги с помощью кнопки «Заказать услуг online»;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заполнение запроса и прикрепление необходимых документов в электронном виде: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ИИН выбирается автоматически, по результатам регистрации пользователя в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пользователь с помощью кнопки «отправить запрос» осуществляет переход на удостоверение (подписание)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выбор регистрационного свидетельства ЭЦП пользователем;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удостоверение (подписание) запроса – пользователь с помощью кнопки «подписать» осуществляет удостоверение (подписание) запроса ЭЦП, после чего запрос передается на обработку в АИС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обработка запроса в АИС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у пользователя на экране дисплея выводится следующая информация: ИИН; номер запроса; тип услуги; статус запроса; срок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с помощью кнопки «обновить статус» пользователю предоставляется возможность просмотреть результаты обработки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получении ответа на ПЭП появляется кнопка «просмотр результата».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После обработки запроса потребителю предоставляется возможность просмотреть результаты обработки запроса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«открыть» – результат запроса выводится на экран дисплея;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«сохранить» – результат запроса сохраняется на заданном потребителем магнитном носителе в формате Adobe Acrobat.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электронной государственной услуги можно получить по телефону саll–центра ПЭП: (1414).</w:t>
      </w:r>
    </w:p>
    <w:bookmarkEnd w:id="233"/>
    <w:bookmarkStart w:name="z707" w:id="2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234"/>
    <w:bookmarkStart w:name="z708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потребитель;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операторы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АИС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АРМ 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НУЦ.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Диаграмма, отражающая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приведена форма, в соответствии с которой должен быть представлен результат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Техническое условие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 у лица, которому оказывается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наличие ЭЦП пользователя.</w:t>
      </w:r>
    </w:p>
    <w:bookmarkEnd w:id="235"/>
    <w:bookmarkStart w:name="z722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информации о поступлении и движении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средств вкладчика накопительного пенсионного фонда»</w:t>
      </w:r>
    </w:p>
    <w:bookmarkEnd w:id="236"/>
    <w:bookmarkStart w:name="z723" w:id="2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bookmarkEnd w:id="237"/>
    <w:p>
      <w:pPr>
        <w:spacing w:after="0"/>
        <w:ind w:left="0"/>
        <w:jc w:val="both"/>
      </w:pPr>
      <w:r>
        <w:drawing>
          <wp:inline distT="0" distB="0" distL="0" distR="0">
            <wp:extent cx="9309100" cy="614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93091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24" w:id="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АРМ ИС ЦОН</w:t>
      </w:r>
    </w:p>
    <w:bookmarkEnd w:id="238"/>
    <w:p>
      <w:pPr>
        <w:spacing w:after="0"/>
        <w:ind w:left="0"/>
        <w:jc w:val="both"/>
      </w:pPr>
      <w:r>
        <w:drawing>
          <wp:inline distT="0" distB="0" distL="0" distR="0">
            <wp:extent cx="70104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25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Условные обозначения:</w:t>
      </w:r>
    </w:p>
    <w:bookmarkEnd w:id="239"/>
    <w:p>
      <w:pPr>
        <w:spacing w:after="0"/>
        <w:ind w:left="0"/>
        <w:jc w:val="both"/>
      </w:pPr>
      <w:r>
        <w:drawing>
          <wp:inline distT="0" distB="0" distL="0" distR="0">
            <wp:extent cx="7213600" cy="566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26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информации о поступлении и движении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средств вкладчика накопительного пенсионного фонда»</w:t>
      </w:r>
    </w:p>
    <w:bookmarkEnd w:id="240"/>
    <w:bookmarkStart w:name="z727" w:id="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Экранные формы на электронную государственную услугу</w:t>
      </w:r>
    </w:p>
    <w:bookmarkEnd w:id="241"/>
    <w:bookmarkStart w:name="z728" w:id="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1. Авторизация пользователя на ПЭП (процесс 1)</w:t>
      </w:r>
    </w:p>
    <w:bookmarkEnd w:id="242"/>
    <w:p>
      <w:pPr>
        <w:spacing w:after="0"/>
        <w:ind w:left="0"/>
        <w:jc w:val="both"/>
      </w:pPr>
      <w:r>
        <w:drawing>
          <wp:inline distT="0" distB="0" distL="0" distR="0">
            <wp:extent cx="12090400" cy="626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209040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29" w:id="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2. Ошибка авторизации потребителя (процесс 2)</w:t>
      </w:r>
    </w:p>
    <w:bookmarkEnd w:id="243"/>
    <w:p>
      <w:pPr>
        <w:spacing w:after="0"/>
        <w:ind w:left="0"/>
        <w:jc w:val="both"/>
      </w:pPr>
      <w:r>
        <w:drawing>
          <wp:inline distT="0" distB="0" distL="0" distR="0">
            <wp:extent cx="11785600" cy="707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178560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30" w:id="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3. Выбор услуги (процесс 3)</w:t>
      </w:r>
    </w:p>
    <w:bookmarkEnd w:id="244"/>
    <w:p>
      <w:pPr>
        <w:spacing w:after="0"/>
        <w:ind w:left="0"/>
        <w:jc w:val="both"/>
      </w:pPr>
      <w:r>
        <w:drawing>
          <wp:inline distT="0" distB="0" distL="0" distR="0">
            <wp:extent cx="11798300" cy="690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17983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31" w:id="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4. Заказ услуги online (продолжение процесса 3)</w:t>
      </w:r>
    </w:p>
    <w:bookmarkEnd w:id="245"/>
    <w:p>
      <w:pPr>
        <w:spacing w:after="0"/>
        <w:ind w:left="0"/>
        <w:jc w:val="both"/>
      </w:pPr>
      <w:r>
        <w:drawing>
          <wp:inline distT="0" distB="0" distL="0" distR="0">
            <wp:extent cx="118618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18618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32" w:id="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5. Заполнение запроса (продолжение процесса 3)</w:t>
      </w:r>
    </w:p>
    <w:bookmarkEnd w:id="246"/>
    <w:p>
      <w:pPr>
        <w:spacing w:after="0"/>
        <w:ind w:left="0"/>
        <w:jc w:val="both"/>
      </w:pPr>
      <w:r>
        <w:drawing>
          <wp:inline distT="0" distB="0" distL="0" distR="0">
            <wp:extent cx="11823700" cy="601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18237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11595100" cy="650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15951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33" w:id="2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6. Выбор ЭЦП (продолжение процесса 3)</w:t>
      </w:r>
    </w:p>
    <w:bookmarkEnd w:id="247"/>
    <w:p>
      <w:pPr>
        <w:spacing w:after="0"/>
        <w:ind w:left="0"/>
        <w:jc w:val="both"/>
      </w:pPr>
      <w:r>
        <w:drawing>
          <wp:inline distT="0" distB="0" distL="0" distR="0">
            <wp:extent cx="11557000" cy="679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15570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34" w:id="2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7. Подписание ЭЦП (продолжение процесса 3)</w:t>
      </w:r>
    </w:p>
    <w:bookmarkEnd w:id="248"/>
    <w:p>
      <w:pPr>
        <w:spacing w:after="0"/>
        <w:ind w:left="0"/>
        <w:jc w:val="both"/>
      </w:pPr>
      <w:r>
        <w:drawing>
          <wp:inline distT="0" distB="0" distL="0" distR="0">
            <wp:extent cx="115316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15316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35" w:id="2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8. Обработка запроса (процесс 4)</w:t>
      </w:r>
    </w:p>
    <w:bookmarkEnd w:id="249"/>
    <w:p>
      <w:pPr>
        <w:spacing w:after="0"/>
        <w:ind w:left="0"/>
        <w:jc w:val="both"/>
      </w:pPr>
      <w:r>
        <w:drawing>
          <wp:inline distT="0" distB="0" distL="0" distR="0">
            <wp:extent cx="116967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16967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36" w:id="2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9. Просмотр результата запроса (процесс 7)</w:t>
      </w:r>
    </w:p>
    <w:bookmarkEnd w:id="250"/>
    <w:p>
      <w:pPr>
        <w:spacing w:after="0"/>
        <w:ind w:left="0"/>
        <w:jc w:val="both"/>
      </w:pPr>
      <w:r>
        <w:drawing>
          <wp:inline distT="0" distB="0" distL="0" distR="0">
            <wp:extent cx="117475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17475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37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информации о поступлении и движении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средств вкладчика накопительного пенсионного фонда»</w:t>
      </w:r>
    </w:p>
    <w:bookmarkEnd w:id="251"/>
    <w:bookmarkStart w:name="z738" w:id="2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ПЭП</w:t>
      </w:r>
    </w:p>
    <w:bookmarkEnd w:id="2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0"/>
        <w:gridCol w:w="1401"/>
        <w:gridCol w:w="1242"/>
        <w:gridCol w:w="2106"/>
        <w:gridCol w:w="1288"/>
        <w:gridCol w:w="1674"/>
        <w:gridCol w:w="1174"/>
        <w:gridCol w:w="1220"/>
        <w:gridCol w:w="1106"/>
        <w:gridCol w:w="1061"/>
        <w:gridCol w:w="1358"/>
      </w:tblGrid>
      <w:tr>
        <w:trPr>
          <w:trHeight w:val="30" w:hRule="atLeast"/>
        </w:trPr>
        <w:tc>
          <w:tcPr>
            <w:tcW w:w="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1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битель</w:t>
            </w:r>
          </w:p>
        </w:tc>
        <w:tc>
          <w:tcPr>
            <w:tcW w:w="2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датель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</w:p>
        </w:tc>
        <w:tc>
          <w:tcPr>
            <w:tcW w:w="1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НУЦ</w:t>
            </w:r>
          </w:p>
        </w:tc>
        <w:tc>
          <w:tcPr>
            <w:tcW w:w="1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</w:p>
        </w:tc>
        <w:tc>
          <w:tcPr>
            <w:tcW w:w="1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датель</w:t>
            </w:r>
          </w:p>
        </w:tc>
      </w:tr>
      <w:tr>
        <w:trPr>
          <w:trHeight w:val="30" w:hRule="atLeast"/>
        </w:trPr>
        <w:tc>
          <w:tcPr>
            <w:tcW w:w="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</w:p>
        </w:tc>
        <w:tc>
          <w:tcPr>
            <w:tcW w:w="1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ризу-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</w:t>
            </w:r>
          </w:p>
        </w:tc>
        <w:tc>
          <w:tcPr>
            <w:tcW w:w="2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дателя.</w:t>
            </w:r>
          </w:p>
        </w:tc>
        <w:tc>
          <w:tcPr>
            <w:tcW w:w="1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Отказы-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вает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вает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ПЭП.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НУЦ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ЭЦП.</w:t>
            </w:r>
          </w:p>
        </w:tc>
        <w:tc>
          <w:tcPr>
            <w:tcW w:w="1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ЭЦП.</w:t>
            </w:r>
          </w:p>
        </w:tc>
        <w:tc>
          <w:tcPr>
            <w:tcW w:w="1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поиск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теля.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поиск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СИК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теля.</w:t>
            </w:r>
          </w:p>
        </w:tc>
        <w:tc>
          <w:tcPr>
            <w:tcW w:w="1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поиск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мации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поступ-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движе-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чика</w:t>
            </w:r>
          </w:p>
        </w:tc>
      </w:tr>
      <w:tr>
        <w:trPr>
          <w:trHeight w:val="30" w:hRule="atLeast"/>
        </w:trPr>
        <w:tc>
          <w:tcPr>
            <w:tcW w:w="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но-рас-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поря-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ние)</w:t>
            </w:r>
          </w:p>
        </w:tc>
        <w:tc>
          <w:tcPr>
            <w:tcW w:w="1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доступ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лугам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ПЭП.</w:t>
            </w:r>
          </w:p>
        </w:tc>
        <w:tc>
          <w:tcPr>
            <w:tcW w:w="2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ную 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1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ход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верки.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ошибки.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НУЦ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1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ход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верки</w:t>
            </w:r>
          </w:p>
        </w:tc>
        <w:tc>
          <w:tcPr>
            <w:tcW w:w="1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верки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верки</w:t>
            </w:r>
          </w:p>
        </w:tc>
        <w:tc>
          <w:tcPr>
            <w:tcW w:w="1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верки</w:t>
            </w:r>
          </w:p>
        </w:tc>
      </w:tr>
      <w:tr>
        <w:trPr>
          <w:trHeight w:val="180" w:hRule="atLeast"/>
        </w:trPr>
        <w:tc>
          <w:tcPr>
            <w:tcW w:w="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нения</w:t>
            </w:r>
          </w:p>
        </w:tc>
        <w:tc>
          <w:tcPr>
            <w:tcW w:w="1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2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</w:t>
            </w:r>
          </w:p>
        </w:tc>
        <w:tc>
          <w:tcPr>
            <w:tcW w:w="1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</w:t>
            </w:r>
          </w:p>
        </w:tc>
        <w:tc>
          <w:tcPr>
            <w:tcW w:w="1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20-30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</w:tr>
      <w:tr>
        <w:trPr>
          <w:trHeight w:val="30" w:hRule="atLeast"/>
        </w:trPr>
        <w:tc>
          <w:tcPr>
            <w:tcW w:w="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</w:t>
            </w:r>
          </w:p>
        </w:tc>
        <w:tc>
          <w:tcPr>
            <w:tcW w:w="1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ка;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ка;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</w:t>
            </w:r>
          </w:p>
        </w:tc>
        <w:tc>
          <w:tcPr>
            <w:tcW w:w="1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ден.</w:t>
            </w:r>
          </w:p>
        </w:tc>
        <w:tc>
          <w:tcPr>
            <w:tcW w:w="1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ствует;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имеется</w:t>
            </w:r>
          </w:p>
        </w:tc>
      </w:tr>
    </w:tbl>
    <w:bookmarkStart w:name="z739" w:id="2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Продолжение таблицы 1. Описание действий СФЕ через ПЭП</w:t>
      </w:r>
    </w:p>
    <w:bookmarkEnd w:id="2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8"/>
        <w:gridCol w:w="4595"/>
        <w:gridCol w:w="4885"/>
        <w:gridCol w:w="3932"/>
      </w:tblGrid>
      <w:tr>
        <w:trPr>
          <w:trHeight w:val="30" w:hRule="atLeast"/>
        </w:trPr>
        <w:tc>
          <w:tcPr>
            <w:tcW w:w="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4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4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3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  <w:tr>
        <w:trPr>
          <w:trHeight w:val="30" w:hRule="atLeast"/>
        </w:trPr>
        <w:tc>
          <w:tcPr>
            <w:tcW w:w="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4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3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30" w:hRule="atLeast"/>
        </w:trPr>
        <w:tc>
          <w:tcPr>
            <w:tcW w:w="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4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 описание</w:t>
            </w:r>
          </w:p>
        </w:tc>
        <w:tc>
          <w:tcPr>
            <w:tcW w:w="4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ответ согласно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утвержденного формата.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ответ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 и отправляет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 на ПЭП.</w:t>
            </w:r>
          </w:p>
        </w:tc>
        <w:tc>
          <w:tcPr>
            <w:tcW w:w="3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и 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потребителю.</w:t>
            </w:r>
          </w:p>
        </w:tc>
      </w:tr>
      <w:tr>
        <w:trPr>
          <w:trHeight w:val="30" w:hRule="atLeast"/>
        </w:trPr>
        <w:tc>
          <w:tcPr>
            <w:tcW w:w="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4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4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справку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поступлении и движении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 вкладчика.</w:t>
            </w:r>
          </w:p>
        </w:tc>
        <w:tc>
          <w:tcPr>
            <w:tcW w:w="3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о поступлении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движении средств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вкладчика или код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 с описанием.</w:t>
            </w:r>
          </w:p>
        </w:tc>
      </w:tr>
      <w:tr>
        <w:trPr>
          <w:trHeight w:val="480" w:hRule="atLeast"/>
        </w:trPr>
        <w:tc>
          <w:tcPr>
            <w:tcW w:w="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4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</w:t>
            </w:r>
          </w:p>
        </w:tc>
        <w:tc>
          <w:tcPr>
            <w:tcW w:w="3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Всего: 5-6мин</w:t>
            </w:r>
          </w:p>
        </w:tc>
      </w:tr>
      <w:tr>
        <w:trPr>
          <w:trHeight w:val="450" w:hRule="atLeast"/>
        </w:trPr>
        <w:tc>
          <w:tcPr>
            <w:tcW w:w="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4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4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3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40" w:id="2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ЦОН</w:t>
      </w:r>
    </w:p>
    <w:bookmarkEnd w:id="2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0"/>
        <w:gridCol w:w="1403"/>
        <w:gridCol w:w="1244"/>
        <w:gridCol w:w="1723"/>
        <w:gridCol w:w="1654"/>
        <w:gridCol w:w="1677"/>
        <w:gridCol w:w="1176"/>
        <w:gridCol w:w="1222"/>
        <w:gridCol w:w="1108"/>
        <w:gridCol w:w="1063"/>
        <w:gridCol w:w="1360"/>
      </w:tblGrid>
      <w:tr>
        <w:trPr>
          <w:trHeight w:val="30" w:hRule="atLeast"/>
        </w:trPr>
        <w:tc>
          <w:tcPr>
            <w:tcW w:w="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  <w:tc>
          <w:tcPr>
            <w:tcW w:w="1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ЕНИС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</w:p>
        </w:tc>
        <w:tc>
          <w:tcPr>
            <w:tcW w:w="1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датель</w:t>
            </w:r>
          </w:p>
        </w:tc>
      </w:tr>
      <w:tr>
        <w:trPr>
          <w:trHeight w:val="30" w:hRule="atLeast"/>
        </w:trPr>
        <w:tc>
          <w:tcPr>
            <w:tcW w:w="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ризу-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логи-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паролю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ФЛ, ЕНИС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выполняет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отправ-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ражает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теля.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нима-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  <w:tc>
          <w:tcPr>
            <w:tcW w:w="1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водит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поиск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мации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поступ-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движе-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чика</w:t>
            </w:r>
          </w:p>
        </w:tc>
      </w:tr>
      <w:tr>
        <w:trPr>
          <w:trHeight w:val="30" w:hRule="atLeast"/>
        </w:trPr>
        <w:tc>
          <w:tcPr>
            <w:tcW w:w="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но-рас-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поря-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ние)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доступ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ус-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лугам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доверен-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ход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верки</w:t>
            </w:r>
          </w:p>
        </w:tc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ЦОН.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верки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</w:t>
            </w:r>
          </w:p>
        </w:tc>
        <w:tc>
          <w:tcPr>
            <w:tcW w:w="1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верки</w:t>
            </w:r>
          </w:p>
        </w:tc>
      </w:tr>
      <w:tr>
        <w:trPr>
          <w:trHeight w:val="180" w:hRule="atLeast"/>
        </w:trPr>
        <w:tc>
          <w:tcPr>
            <w:tcW w:w="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нения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–1 мин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</w:p>
        </w:tc>
        <w:tc>
          <w:tcPr>
            <w:tcW w:w="1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</w:p>
        </w:tc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-1 мин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20-30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</w:tr>
      <w:tr>
        <w:trPr>
          <w:trHeight w:val="30" w:hRule="atLeast"/>
        </w:trPr>
        <w:tc>
          <w:tcPr>
            <w:tcW w:w="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ля; 6–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нет.</w:t>
            </w:r>
          </w:p>
        </w:tc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1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ствует;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имеется</w:t>
            </w:r>
          </w:p>
        </w:tc>
      </w:tr>
    </w:tbl>
    <w:bookmarkStart w:name="z741" w:id="2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Продолжение таблицы 2. Описание действий СФЕ через ЦОН</w:t>
      </w:r>
    </w:p>
    <w:bookmarkEnd w:id="25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7"/>
        <w:gridCol w:w="4593"/>
        <w:gridCol w:w="4780"/>
        <w:gridCol w:w="4160"/>
      </w:tblGrid>
      <w:tr>
        <w:trPr>
          <w:trHeight w:val="30" w:hRule="atLeast"/>
        </w:trPr>
        <w:tc>
          <w:tcPr>
            <w:tcW w:w="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4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4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4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  <w:tr>
        <w:trPr>
          <w:trHeight w:val="30" w:hRule="atLeast"/>
        </w:trPr>
        <w:tc>
          <w:tcPr>
            <w:tcW w:w="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4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4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</w:tr>
      <w:tr>
        <w:trPr>
          <w:trHeight w:val="30" w:hRule="atLeast"/>
        </w:trPr>
        <w:tc>
          <w:tcPr>
            <w:tcW w:w="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4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 описание</w:t>
            </w:r>
          </w:p>
        </w:tc>
        <w:tc>
          <w:tcPr>
            <w:tcW w:w="4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ответ согласно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утвержденного формата.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ответ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 и отправляет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 в ИС ЦОН.</w:t>
            </w:r>
          </w:p>
        </w:tc>
        <w:tc>
          <w:tcPr>
            <w:tcW w:w="4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и 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потребителю.</w:t>
            </w:r>
          </w:p>
        </w:tc>
      </w:tr>
      <w:tr>
        <w:trPr>
          <w:trHeight w:val="30" w:hRule="atLeast"/>
        </w:trPr>
        <w:tc>
          <w:tcPr>
            <w:tcW w:w="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4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4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о поступлении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движении средств вкладчика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сообщение с кодом ошибки</w:t>
            </w:r>
          </w:p>
        </w:tc>
        <w:tc>
          <w:tcPr>
            <w:tcW w:w="4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о поступлении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движении средств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вкладчика или отказ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описанием ошибки.</w:t>
            </w:r>
          </w:p>
        </w:tc>
      </w:tr>
      <w:tr>
        <w:trPr>
          <w:trHeight w:val="480" w:hRule="atLeast"/>
        </w:trPr>
        <w:tc>
          <w:tcPr>
            <w:tcW w:w="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4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4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Всего: 5-6мин</w:t>
            </w:r>
          </w:p>
        </w:tc>
      </w:tr>
    </w:tbl>
    <w:bookmarkStart w:name="z742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информации о поступлении и движении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средств вкладчика накопительного пенсионного фонда»</w:t>
      </w:r>
    </w:p>
    <w:bookmarkEnd w:id="256"/>
    <w:p>
      <w:pPr>
        <w:spacing w:after="0"/>
        <w:ind w:left="0"/>
        <w:jc w:val="both"/>
      </w:pPr>
      <w:r>
        <w:drawing>
          <wp:inline distT="0" distB="0" distL="0" distR="0">
            <wp:extent cx="1143000" cy="44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43" w:id="2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«Справка по оборотам по транзитным счетам вкладчика»</w:t>
      </w:r>
    </w:p>
    <w:bookmarkEnd w:id="257"/>
    <w:p>
      <w:pPr>
        <w:spacing w:after="0"/>
        <w:ind w:left="0"/>
        <w:jc w:val="both"/>
      </w:pPr>
      <w:r>
        <w:drawing>
          <wp:inline distT="0" distB="0" distL="0" distR="0">
            <wp:extent cx="9779000" cy="107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9779000" cy="840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0947400" cy="273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09474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44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информации о поступлении и движении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средств вкладчика накопительного пенсионного фонда»</w:t>
      </w:r>
    </w:p>
    <w:bookmarkEnd w:id="258"/>
    <w:bookmarkStart w:name="z745" w:id="2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Анкета для определения показателей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услуги: «качество» и «доступность»</w:t>
      </w:r>
    </w:p>
    <w:bookmarkEnd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9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header.xml" Type="http://schemas.openxmlformats.org/officeDocument/2006/relationships/header" Id="rId9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