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146e" w14:textId="a191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июня 2011 года № 241. Зарегистрирован в Министерстве юстиции Республики Казахстан 13 июня 2011 года № 7004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(зарегистрированный в Реестре государственной регистрации нормативных правовых актов за № 5750, опубликованный в газете "Юридическая газета" от 11 декабря 2009 г. № 190 (1787), от 25 декабря 2009 г. № 196 (1619), от 22 января 2010 г. № 10 (1806))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педагогических работников и приравненных к ним лиц,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дополнить преамбулой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Типовые квалификационные характеристики должностей педагогических работников и приравненных к ним лиц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обязательны для применения органами образования независимо от их формы собственности, ведомственной подчиненности и организационно-правовой формы.";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Типовые Квалификационные характеристики должностей научно-педагогических работников организаций высшего и послевузовского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"Руководитель (ректор) высшего учебного заведения (вуз)":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десятую и одиннадцатую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всеобщей воинской обязанности и военной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"О государственных закупках",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Государственную программу развития образования Республики Казахстан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перспективы технического и научного развития отрасли высшего учебного заведения, кадровые ресурсы высшего учебного заведения,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образование, наличие ученой степени и стаж работы на руководящих должностях в организациях образования и/или в органах управления образования не менее 5 лет, наличие сертификата (свидетельства) о прохождении курсов повышения квалификации по менеджменту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"Заместитель руководителя (проректор) высшего учебного заведения":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восьмые и девятые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"Должен знать: Конституцию Республики Казахстан, Гражданский кодекс Республики Казахстан, законы Республики Казахстан: "Об образовании", "О науке", "О борьбе с коррупцией", "О языках в Республике Казахстан", "О всеобщей воинской обязанности и военной службе", "О государственных закупках", "О государственном имуществе", Государственную программу развития образования Республики Казахстан и другие нормативные правовые акты, регламентирующие образовательную, научную, производственно-хозяйственную деятельность и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перспективы технического и научного развития отрасли высшего учебного заведения, кадровые ресурсы высшего учебного заведения, научные достижения,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для заместителей, курирующих вопросы учебной, учебно-методической, научной, международной, инновационной, стратегической работы: высшее (или послевузовское) образование, наличие ученой степени, стаж работы на руководящих должностях в организациях образования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по воспитательной работе: высшее (или послевузовское) образование, наличие ученой степени или академической степени магистра, стаж работы по воспитательной работе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по административно-хозяйственной работе: высшее образование, стаж работы по хозяйственному обслуживанию не менее 3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десятой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"Наличие сертификата (свидетельства) о прохождении курсов повышения квалификации по менеджменту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тридцать вторую подраздела "Декан факультета"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образование, наличие ученой степени, стаж работы на руководящих должностях в организациях образования или по специальности не менее 5 лет, наличие сертификата (свидетельства) о прохождении курсов повышения квалификации по менеджменту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девятнадцатую подраздела "Заведующий кафедрой"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образование, наличие ученой степени и стаж работы на педагогических или руководящих должностях не менее 5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подраздела "Профессор"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образование, наличие ученой степени, ученое звание "профессор" и стаж работы не менее 5 лет научно-педагогической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подраздела "Доцент"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образование, наличие ученой степени, ученого звания, стаж работы не менее 5 лет научно-педагогической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подраздела "Старший преподаватель"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 или наличие академической степени магистра, стаж работы не менее 3 лет научно-педагогической деятельности, в том числе не менее одного года в должности преподавателя или стаж практической работы по специальности не менее 2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подраздела "Преподаватель (ассистент)"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 при наличии стажа по специальности не менее 3 лет и/или наличие академической степени магистра.";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Типовые Квалификационные характеристики должностей педагогических работников системы технического и профессионального, послесреднего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подраздела "Заместитель руководителя по учебно-производственной работе"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 и стаж работы в организациях образования или на руководящих должностях в организациях, соответствующих профилю учебного заведения не менее 5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подраздела "Преподаватель общеобразовательных дисциплин"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специалист высшего уровня квалификации: высшее (или послевузовское) образование без предъявления требований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второй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преподавателю высшего уровня квалификации без категории, умеет самостоятельно разрабатывать методику преподавания предмета, использует формы и методы активного обучения, умеет организовать диагностическую работу с обучающимися; обеспечивает устойчивые положительные результаты в учебно-воспитательном процессе, принимает активное участие в работе творческих групп, методических объединений, школ передового опыта в рамках образовательного учреждения.";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шестой, седьмой и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 и стаж работы в должности преподавателя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первой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преподавателю высшего уровня квалификации второй категории, владеет методиками анализа учебно-методической работы по предмету, составляет и реализовывает индивидуальные программы обучения, умеет руководить творческими семинарами, работой творческих групп, использует передовой педагогический опыт в своей работе, участвует в работе по внедрению новых образовательных программ, учебников, учебных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и стаж работы в должности преподавателя не менее 4 лет, или наличие ученой степени кандидата наук по профилю без предъявления требований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высшей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преподавателю высшего уровня квалификации первой категории, умеет разрабатывать новые учебные программы, педагогические технологии, методики обучения и воспитания, вести работу по их апробации; составляет экспериментальные задачи по своему предмету, имеет авторские разработки по вопросам обучения и воспитания, руководит творческими группами по разработке актуальных проблем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и стаж работы в должности преподавателя не менее 5 лет;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подраздела "Преподаватель специальных дисциплин"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специалист высшего уровня квалификации: высшее (или послевузовское) образование по профилю без предъявления требований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второй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преподавателю высшего уровня квалификации без категории, умеет самостоятельно разрабатывать методику преподавания предмета, использует формы и методы активного обучения, умеет организовать диагностическую работу с обучающимися; обеспечивает устойчивые положительные результаты в учебно-воспитательном процессе, принимает активное участие в работе творческих групп, методических объединений, школ передового опыта в рамках образовательного учреждения.";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пятой, шестой и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образование по профилю и стаж работы в должности преподавателя не менее 3 лет или производственный стаж по профилю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первой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преподавателю высшего уровня квалификации второй категории, владеет методиками анализа учебно-методической работы по предмету, составляет и реализовывает индивидуальные программы обучения, умеет руководить творческими семинарами, работой творческих групп, использует передовой педагогический опыт в своей работе, участвует в работе по внедрению новых образовательных программ, учебников, учебных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по профилю и стаж работы в должности преподавателя не менее 4 лет или производственный стаж по профилю не менее 3 лет, или наличие ученой степени кандидата наук по профилю без предъявления требований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высшей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преподавателю высшего уровня квалификации первой категории, умеет разрабатывать новые учебные программы, педагогические технологии, методики обучения и воспитания, вести работу по их апробации; составляет экспериментальные задачи по своему предмету, имеет авторские разработки по вопросам обучения и воспитания, руководит творческими группами по разработке актуальных проблем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по профилю и стаж работы в должности преподавателя или производственный стаж по профилю не менее 5 лет; или наличие ученой степени кандидата наук по профилю и стаж работы в должности преподавателя не менее 1 года или ученой степени доктора наук по профилю без предъявления требований к стажу работы.";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подраздела "Мастер производственного обучения":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специалист высшего уровня квалификации: высшее (или послевузовское) образование по профилю без предъявления требований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второй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мастеру производственного обучения высшего уровня квалификации без категории, имеет подтверждение о наличии более высокого уровня квалификации, чем уровень квалификации присваемый обучающимся, активно решает задачи комплексного методического обеспечения учебно-производственного процесса.";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седьмой, восьмой, девятой, десятой, одиннадцатой и двенадцатой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и стаж работы в данной должности не менее 2 лет или производственный стаж по профилю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первой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мастеру производственного обучения высшего уровня квалификации второй категории, принимает непосредственное участие в работе методических комиссий, секций.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и стаж работы в данной должности не менее 3 лет или производственный стаж по профилю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высшей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мастеру производственного обучения высшего уровня квалификации первой категории, умеет разрабатывать частные методики профессионального обучения, ведет работу по апробации; обобщать передовой опыт, участвует во внедрении новых обучающих программ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образование, стаж работы в данной должности не менее 5 лет или производственный стаж по профилю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 техническое и профессиональное образование (среднее специальное, среднее профессиональное) с квалификацией специалиста среднего звена без предъявления требований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среднего уровня квалификации второй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специалисту среднего уровня квалификации без категории, имеет подтверждение о наличии более высокого уровня квалификации, чем уровень квалификации присваемый обучающимся, активно решает задачи комплексного методического обеспечения учебно-производственного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техническое и профессиональное (среднее специальное, среднее профессиональное)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 первой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специалисту среднего уровня квалификации второй категории, принимает непосредственное участие в работе методических комиссий, секций.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техническое и профессиональное (среднее специальное, среднее профессиональное)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 высшей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специалисту среднего уровня квалификации первой категории, участвует в разработке частных методик профессионального обучения, ведет работу по апробации; обобщает передовой опыт, участвует во внедрении новых обучающих программ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техническое и профессиональное (среднее специальное, среднее профессиональное) образование с квалификацией специалиста среднего звена и стаж работы в данной должности не менее 5 лет или производственный стаж по профилю не менее 3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Квалификационные характеристики должностей педагогических работников и приравненных к ним лиц системы дошкольного воспитания и обучения, начального, основного среднего и общего среднего образования, интернатных организаций и дополнительного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подраздела "Директор центра (комплекса)"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"О государственных закупках"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педагогику, педагогическую психологию, достижения педагогической науки и практики, финансово-хозяйственной деятельности, Трудовой кодекс Республики Казахстан, правила и нормы охраны труда, техники безопасности и противопожарной защиты; санитарные правила и нормы.".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и государственных закупок (Ыбырайым Н.М.):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Департаментам технического и профессионального, высшего и послевузовского образования довести настоящий приказ до сведения республиканских подведомственных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образования и науки Республики Казахстан Абдрасилова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10 июня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