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ac06" w14:textId="2aea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2011 года № 06-4/228. Зарегистрирован в Министерстве юстиции Республики Казахстан 30 мая 2011 года № 6983. Утратил силу приказом Министра сельского хозяйства Республики Казахстан от 23 декабря 2015 года № 4-6/1106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4-6/1106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области технической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06-4/228       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 и выдача свидетельства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залога тракторов и изготовленных на</w:t>
      </w:r>
      <w:r>
        <w:br/>
      </w:r>
      <w:r>
        <w:rPr>
          <w:rFonts w:ascii="Times New Roman"/>
          <w:b/>
          <w:i w:val="false"/>
          <w:color w:val="000000"/>
        </w:rPr>
        <w:t>
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
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
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проходимости"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территориальными инспекциями (областные, районные, городов Астана и Алматы) Комитета государственной инспекции в агропромышленном комплексе Министерства сельского хозяйства Республики Казахстан (далее -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30 июня 1998 года "О регистрации залога движимого имущества"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215 "Об утверждении стандартов оказания государственной услуги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регистрация и выдача 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либо мотивированный отказ.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теринспекции, порядке оказания государственной услуги и ходе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является факт представления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теринспекции.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задействуется специалист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выдача свидетельства 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залога тракторов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 прицепы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 проходимости"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190"/>
        <w:gridCol w:w="3842"/>
        <w:gridCol w:w="4562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описание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заявителя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залога, 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заявления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машин,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2-х рабочих дней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выдача свидетельства 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залога тракторов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 прицепы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 проходимости"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9944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06-4/228                  </w:t>
      </w:r>
    </w:p>
    <w:bookmarkEnd w:id="13"/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"Регистрация, перерегистрация тракторов</w:t>
      </w:r>
      <w:r>
        <w:br/>
      </w:r>
      <w:r>
        <w:rPr>
          <w:rFonts w:ascii="Times New Roman"/>
          <w:b/>
          <w:i w:val="false"/>
          <w:color w:val="000000"/>
        </w:rPr>
        <w:t>
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
прицепов к ним, 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
оборудованием, 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
дорожно-строительных машин и механизмов, а также специальных</w:t>
      </w:r>
      <w:r>
        <w:br/>
      </w:r>
      <w:r>
        <w:rPr>
          <w:rFonts w:ascii="Times New Roman"/>
          <w:b/>
          <w:i w:val="false"/>
          <w:color w:val="000000"/>
        </w:rPr>
        <w:t>
машин повышенной проходимости с выдачей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
номерных знаков"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территориальными инспекциями (областные, районные, городов Астана и Алматы) Комитета государственной инспекции в агропромышленном комплексе Министерства сельского хозяйства Республики Казахстан (далее -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215 "Об утверждении стандартов оказания государственной услуги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является регистрация, перерегистрация машин с выдачей технического паспорта и государственного регистрационного номерного знака, либо мотивированный отказ.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теринспекции, порядке оказания государственной услуги и ходе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является факт представления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теринспекции.</w:t>
      </w:r>
    </w:p>
    <w:bookmarkEnd w:id="18"/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задействуется специалист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"Регистрация, перерегистрация тракторов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с выдачей регистрационных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знаков"                               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СФЕ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782"/>
        <w:gridCol w:w="2995"/>
        <w:gridCol w:w="2739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 машины;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осмотра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"Регистрация, перерегистрация тракторов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с выдачей регистрационных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знаков"                               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9469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06-4/228                  </w:t>
      </w:r>
    </w:p>
    <w:bookmarkEnd w:id="25"/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"Проведение ежегодного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
самоходных шасси и механизмов, прицепов к ним, включая прицепы</w:t>
      </w:r>
      <w:r>
        <w:br/>
      </w:r>
      <w:r>
        <w:rPr>
          <w:rFonts w:ascii="Times New Roman"/>
          <w:b/>
          <w:i w:val="false"/>
          <w:color w:val="000000"/>
        </w:rPr>
        <w:t>
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
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
проходимости"</w:t>
      </w:r>
    </w:p>
    <w:bookmarkEnd w:id="26"/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территориальными инспекциями (областные, районные, городов Астана и Алматы) Комитета государственной инспекции в агропромышленном комплексе Министерства сельского хозяйства Республики Казахстан (далее -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2010 года № 1084 "Об утверждении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проведение 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с выдачей талона (на бумажном носителе) о прохождении государственного технического осмотра.</w:t>
      </w:r>
    </w:p>
    <w:bookmarkEnd w:id="28"/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теринспекции, порядке оказания государственной услуги и ходе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согласно графику, утвержденному теринспекцией;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является факт представления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теринспекции.</w:t>
      </w:r>
    </w:p>
    <w:bookmarkEnd w:id="30"/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задействуется специалист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структурно-функциональной единицы (делее - 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ежегодного государственного осмотра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 самоходных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шасси и механизмов, прицепов к ним, включая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 сельскохозяйственных,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а также специальных машин повышенной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проходимости"                                     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СФЕ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138"/>
        <w:gridCol w:w="4571"/>
        <w:gridCol w:w="3885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описание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заявителя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машины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 о прохождений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</w:tbl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ежегодного технического осмотра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 самоходных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шасси и механизмов, прицепов к ним, включая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 сельскохозяйственных,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механизмов, а также специальных машин повышенной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с выдачей регистрационных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знаков"                                 </w:t>
      </w:r>
    </w:p>
    <w:bookmarkEnd w:id="35"/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1247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06-4/228                  </w:t>
      </w:r>
    </w:p>
    <w:bookmarkEnd w:id="37"/>
    <w:bookmarkStart w:name="z9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 лиц, управляющих</w:t>
      </w:r>
      <w:r>
        <w:br/>
      </w:r>
      <w:r>
        <w:rPr>
          <w:rFonts w:ascii="Times New Roman"/>
          <w:b/>
          <w:i w:val="false"/>
          <w:color w:val="000000"/>
        </w:rPr>
        <w:t>
тракторами и изготовленными на их базе самоходными шасси</w:t>
      </w:r>
      <w:r>
        <w:br/>
      </w:r>
      <w:r>
        <w:rPr>
          <w:rFonts w:ascii="Times New Roman"/>
          <w:b/>
          <w:i w:val="false"/>
          <w:color w:val="000000"/>
        </w:rPr>
        <w:t>
и механизмами, самоходными сельскохозяйственными, мелиоративными</w:t>
      </w:r>
      <w:r>
        <w:br/>
      </w:r>
      <w:r>
        <w:rPr>
          <w:rFonts w:ascii="Times New Roman"/>
          <w:b/>
          <w:i w:val="false"/>
          <w:color w:val="000000"/>
        </w:rPr>
        <w:t>
и 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
специальными машинами повышенной проходимости</w:t>
      </w:r>
      <w:r>
        <w:br/>
      </w:r>
      <w:r>
        <w:rPr>
          <w:rFonts w:ascii="Times New Roman"/>
          <w:b/>
          <w:i w:val="false"/>
          <w:color w:val="000000"/>
        </w:rPr>
        <w:t>
по доверенности"</w:t>
      </w:r>
    </w:p>
    <w:bookmarkEnd w:id="38"/>
    <w:bookmarkStart w:name="z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"Регистрация лиц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территориальными инспекциями (областные, районные, городов Астана и Алматы) Комитета государственной инспекции в агропромышленном комплексе Министерства сельского хозяйства Республики Казахстан (далее -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215 "Об утверждении стандартов оказания государственной услуги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является регистрация доверенности, либо мотивированный отказ.</w:t>
      </w:r>
    </w:p>
    <w:bookmarkEnd w:id="40"/>
    <w:bookmarkStart w:name="z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теринспекции, порядке оказания государственной услуги и ходе оказания можно поучить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осуществляется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является факт представления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теринспекции.</w:t>
      </w:r>
    </w:p>
    <w:bookmarkEnd w:id="42"/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задействуется специалист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лиц управляющих тракторами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 самоходными шасси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самоходными сельскохозяйственными,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машинами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механизмами, а также специальными машинами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по доверенности"        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СФЕ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869"/>
        <w:gridCol w:w="4480"/>
        <w:gridCol w:w="4282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заявителя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доверенности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 документации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зарегистрированной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течений 1 дня</w:t>
            </w:r>
          </w:p>
        </w:tc>
      </w:tr>
    </w:tbl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лиц управляющих тракторами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изготовленными на их базе самоходными шасси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самоходными сельскохозяйственными,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машинами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механизмами, а также специальными машинами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по доверенности",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Министра сельского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             </w:t>
      </w:r>
    </w:p>
    <w:bookmarkEnd w:id="47"/>
    <w:bookmarkStart w:name="z11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2550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06-4/228                  </w:t>
      </w:r>
    </w:p>
    <w:bookmarkEnd w:id="49"/>
    <w:bookmarkStart w:name="z1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удостоверений</w:t>
      </w:r>
      <w:r>
        <w:br/>
      </w:r>
      <w:r>
        <w:rPr>
          <w:rFonts w:ascii="Times New Roman"/>
          <w:b/>
          <w:i w:val="false"/>
          <w:color w:val="000000"/>
        </w:rPr>
        <w:t>
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
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
мелиоративными и дорожно-строительными машинами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
а также специальными машинами повышенной проходимости"</w:t>
      </w:r>
    </w:p>
    <w:bookmarkEnd w:id="50"/>
    <w:bookmarkStart w:name="z1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215 "Об утверждении стандартов оказания государственной услуги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территориальными инспекциями (областные, районные, городов Астана и Алматы) Комитета государственной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 выдача удостоверений тракториста-машиниста, либо мотивированный отказ.</w:t>
      </w:r>
    </w:p>
    <w:bookmarkEnd w:id="52"/>
    <w:bookmarkStart w:name="z1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теринспекции, порядке оказания государственной услуги и ходе оказания можно поучить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согласно графику, утвержденному теринспекцией, но не более 30(тридцати)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является факт представления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ответственным сотрудником теринспекции.</w:t>
      </w:r>
    </w:p>
    <w:bookmarkEnd w:id="54"/>
    <w:bookmarkStart w:name="z13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удостоверений на право управления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 шасси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самоходными сельскохозяйственными,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машинами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механизмами, а также специальными машинами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проходимости"                            </w:t>
      </w:r>
    </w:p>
    <w:bookmarkEnd w:id="57"/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СФЕ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304"/>
        <w:gridCol w:w="2887"/>
        <w:gridCol w:w="2695"/>
        <w:gridCol w:w="3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Инженер-инспектор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экзаменов,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тракториста-машиниста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докуметации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получений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тракториста-машиниста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течений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на право управления тракторами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 шасси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самоходными сельскохозяйственными,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машинами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а также специальными машинами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проходимости"                             </w:t>
      </w:r>
    </w:p>
    <w:bookmarkEnd w:id="59"/>
    <w:bookmarkStart w:name="z14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3660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