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3c09" w14:textId="5f23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 проверочных листов в сфере частного предпринимательства за использованием и охраной земель, геодезической и картографической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управлению земельными ресурсами от 28 марта 2011 года № 70-ОД и Министра экономического развития и торговли Республики Казахстан от 1 апреля 2011 года № 82. Зарегистрирован в Министерстве юстиции Республики Казахстан 11 мая 2011 года № 6943. Утратил силу приказом Министра национальной экономики Республики Казахстан от 23 июня 2015 года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и надзоре 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сфере частного предпринимательства за использованием и охраной земель,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в сфере частного предпринимательства в области геодезической и картографической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формы проверочных листов в сфере частного предпринимательства за использованием и охраной земель,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формы проверочных листов в сфере частного предпринимательства за геодезической и картографической деятельностью,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за использованием и охраной земель, государственного земельного кадастра и мониторинга земель Агентства Республики Казахстан по управлению земельными ресурсами (Сарсенов С.Ш.):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интернет-ресурсе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11 февраля 2010 года № 19-П и Министра экономики и бюджетного планирования Республики Казахстан от 16 февраля 2010 года № 58 "Об утверждении критериев оценки степени рисков в области земельных отношений, геодезии и картографии и форм проверочных листов для субъектов, осуществляющих деятельность, связанную с воздействием на состояние земельных ресурсов, в сфере регулирования земельных отношений и в области геодезии и картографии по утверждению критериев" (Зарегистрирован в Министерстве юстиции Республики Казахстан 20 февраля 2010 года № 6082, опубликован "Юридическая газета" от 1 апреля 2010 года № 45 (1841); "Заң газеті" 2010 жылғы 1 сәуірдегі № 45 (1667)).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Раймбекова К.У.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управлению земельными ресурсами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У. Узбеков             ____________ Ж. Айтжанова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70-ОД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2011 года № 82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сфере частного предпринимательства за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использованием и охраной земель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за использованием и охраной земель (далее - Критерии) разработаны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контроле и надзоре в Республики Казахстан" для отнесения субъектов контроля в сфере частного предпринимательства за использованием и охраной земель к степеням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сфере частного предпринимательства за использованием и охраной земель - вероятность причинения вреда земельным ресурсам, нарушения прав собственников на землю и землепользователей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в сфере частного предпринимательства за использованием и охраной земель - сельскохозяйственные товаропроизводители, имеющие в наличии ценные сельскохозяйственные угодия и недропользователи, осуществляющие деятельность, связанную с воздействием на состояние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риска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распределении, сельскохозяйственные товаропроизводители в зависимости от площади ценных сельскохозяйственных угодий, а недропользователи от срока контракта, разделены на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товаропроизводители, имеющие богарные пашни свыше 5 000 гектар (далее - га), орошаемые пашни свыше 100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у которых срок заключения контракта не превышает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товаропроизводители, имеющие богарные пашни от 3 000 га до 5 000 га, орошаемые пашни от 50 га до 100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у которых срок заключения контракта составляет от 5 до 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товаропроизводители, имеющие богарные пашни от 300 га до 3 000 га, орошаемые пашни от 10 га до 50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у которых срок заключения контракта составляет свыше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последующем распределении субъектов контроля, осуществляющих деятельность, связанную с воздействием на состояние земельных ресурсов, отнесенных к соответствующей группе риска,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сельскохозяйственных товаропроизводителей: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земельного участка без правоустанавливающих и идентификационных документов - 25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мероприятий по охране земель (проведение агротехнических мероприятий по предотвращению истощения, опустынивания, водной и ветровой эрозии, селей, подтопления, заболачивания, вторичного засоления, иссушения, уплотнения и от других процессов разрушения почвы)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использование земель более одного года по целевому назначению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преобладание монокультуры в посевных площадях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статистических отчетов по посевам и урожайностям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проекта внутрихозяйственного землеустройства и проекта, связанные с рациональным использованием земель, сохранением и повышением плодородия почв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недропользователей: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земельного участка без правоустанавливающих и идентификационных документов - 25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проекта рекультивации нарушенных земель - 20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итогам последующего распределения данным субъектам контроля установлены предельные суммы баллов для отнесения к соответствующей степени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с кратностью плановых проверок один раз в год - 25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с кратностью плановых проверок один раз в три года - от 15 до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незначительная степень риска с кратностью плановых проверок один раз в пять лет - до 15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нахождения субъектов контроля внутри одной степени риска, отбор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наименьшего срока контракта (для недропользователей).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каждого проверяемого субъекта ведется контрольное дело, в котором подшиваются копии актов о назначении проверок, проверочных листов по проверке, копии предписаний, сведения о результатах проверки и проводимых мероприятий по исполнению требований земельного законодательства.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70-ОД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2011 года № 82</w:t>
      </w:r>
    </w:p>
    <w:bookmarkEnd w:id="4"/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сфере частного предпринимательства за</w:t>
      </w:r>
      <w:r>
        <w:br/>
      </w:r>
      <w:r>
        <w:rPr>
          <w:rFonts w:ascii="Times New Roman"/>
          <w:b/>
          <w:i w:val="false"/>
          <w:color w:val="000000"/>
        </w:rPr>
        <w:t>
геодезической и картографической деятельностью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за геодезической и картографической деятельностью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надзоре" для отнесения субъектов государственного контроля в сфере частного предпринимательства за геодезической и картографической деятельностью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сфере частного предпринимательства за геодезической и картографической деятельностью - искажение сведений и данных при производстве топографо-геодезических и картографических работ, которые могут нанести ущерб государству в результате изменения прохождения линии государственной границы, границы между административно-территориальными единицами, а также наименований географических объектов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в сфере частного предпринимательства за геодезической и картографической деятельностью - физические и юридические лица в сфере частного предпринимательства, осуществляющие геодезическую и картографическую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Субъекты контроля в зависимости от вида создаваемой и реализуемой геодезической и картографической продукции и сведений разделены на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производство топографо-геодезических и картографических работ, создание, передачу, учет, хранение базы данных геодезической и картографической продукции в единой государственной системе координат;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производство топографо-геодезических и картографических работ, создание, передачу, учет, хранение базы данных геодезической и картографической продукции в местной или условной системе координат;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производство топографо-геодезических и картографических работ, создание, передачу, учет, хранение базы данных геодезической и картографической продукции в местной или условной системе координат и регулярно выполняющие обязательную передачу материалов и данных в Национальный картографо-геодезический фонд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контроля высокой степени риска не могут быть переведены в среднюю и незначительную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 средней и незначительной степени риска могут быть переведены в более высокую и более низкую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последующем распределении субъектов контроля, осуществляющих геодезическую и картографическую деятельность, отнесенных к соответствующей группе риска,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производства геодезических работ и (или) картографических работ без уведомления в области геодезии и картографии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оказание услуг с организацией, имеющей комплект поверенных приборов, оборудования, инструментов с указанием заводских номеров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штате специалиста, имеющего высшее или послесреднее образование в сфере геодезии и (или) картографии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предоставление материалов аэрокосмических, геодезических и картографических работ в Национальный картографо-геодезический фонд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субъектов разрешения органов национальной безопасности Республики Казахстан на проведение работ с использованием сведений, составляющих государственные секреты - 5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управлению земельными ресурсами от 26.09.2012 </w:t>
      </w:r>
      <w:r>
        <w:rPr>
          <w:rFonts w:ascii="Times New Roman"/>
          <w:b w:val="false"/>
          <w:i w:val="false"/>
          <w:color w:val="000000"/>
          <w:sz w:val="28"/>
        </w:rPr>
        <w:t>№ 185-ОД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экономического развития и торговли РК от 03.10.2012 № 281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итогам последующего распределения данным субъектам контроля установлены предельные суммы баллов для отнесения к соответствующей степени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с кратностью плановых проверок один раз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с кратностью плановых проверок один раз в три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незначительная степень риска с кратностью плановых проверок один раз в пять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нахождения субъектов контроля в сфере частного предпринимательства внутри одной степени риска, отбор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одинаковой суммы присвоенных баллов, для проверки отбирается субъект государственного контроля, имеющий большой объем топографо-геодезических и картографических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одинаковой суммы присвоенных баллов, а также одинаковый объем топографо-геодезических и картографических работ, в план проверок включается субъект государственного контроля, в отношении которых длительное время не проводились проверки (в течении 3-х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жалоб со стороны потребителей, обращений государственных органов о выявленных нарушениях в области геодезии и картографии.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управлению земельными ресурсами от 26.09.2012 </w:t>
      </w:r>
      <w:r>
        <w:rPr>
          <w:rFonts w:ascii="Times New Roman"/>
          <w:b w:val="false"/>
          <w:i w:val="false"/>
          <w:color w:val="000000"/>
          <w:sz w:val="28"/>
        </w:rPr>
        <w:t>№ 185-ОД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экономического развития и торговли РК от 03.10.2012 № 281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9. На каждого проверяемого субъекта ведется контрольное дело, в котором подшиваются копии актов о назначении проверок, проверочных листов по проверке, копии предписаний, сведения о результатах проверки и проводимых мероприятий по исполнению требований в сфере геодезии и картографии.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Критерии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дополнены пунктом 9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управлению земельными ресурсами от 26.09.2012 </w:t>
      </w:r>
      <w:r>
        <w:rPr>
          <w:rFonts w:ascii="Times New Roman"/>
          <w:b w:val="false"/>
          <w:i w:val="false"/>
          <w:color w:val="000000"/>
          <w:sz w:val="28"/>
        </w:rPr>
        <w:t>№ 185-ОД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экономического развития и торговли РК от 03.10.2012 № 281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10. Запрещается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Критерии дополнены пунктом 10 в соответствии с совместным приказом Председателя Агентства РК по управлению земельными ресурсами от 26.09.2012 </w:t>
      </w:r>
      <w:r>
        <w:rPr>
          <w:rFonts w:ascii="Times New Roman"/>
          <w:b w:val="false"/>
          <w:i w:val="false"/>
          <w:color w:val="000000"/>
          <w:sz w:val="28"/>
        </w:rPr>
        <w:t>№ 185-ОД</w:t>
      </w:r>
      <w:r>
        <w:rPr>
          <w:rFonts w:ascii="Times New Roman"/>
          <w:b w:val="false"/>
          <w:i w:val="false"/>
          <w:color w:val="ff0000"/>
          <w:sz w:val="28"/>
        </w:rPr>
        <w:t> и Министра экономического развития и торговли РК от 03.10.2012 № 281 (вводится в действие с 01.01.2013).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70-ОД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2011 года № 82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за использованием и охраной земель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3069"/>
      </w:tblGrid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охране земель (проведение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агротехнических мероприятий по предотвращению истощения,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опустынивания, водной и ветровой эрозии, селей, подтопления,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заболачивания, вторичного засоления, иссушения, уплотнения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процессов разрушения почвы)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правоустанавливающих и идентификационных документов</w:t>
            </w:r>
          </w:p>
        </w:tc>
      </w:tr>
      <w:tr>
        <w:trPr>
          <w:trHeight w:val="1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представление в государственные органы,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наличии, состоянии и использовании земель (наличие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 по посевам и урожайностям)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межевых знаков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рекультивации нарушенных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их плодородия и других полезных свойств земли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применения технологии производства (отсутствие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преобладания монокультуры в посевных площадях,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севооборотов)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рекультивации нарушенных земель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использование земель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границ земельного участка правоустанавливающим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идентификационным документам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природоохранного режима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земель по целевому назначению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обязанностей по привлечению временно занимаемых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состояние, пригодное для дальнейшего использования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изыскательских работ на основании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 участка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загрязнения, захламления, деградации и ухудшения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плодородия почв, а также снятия плодородного слоя почвы,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случаев, когда такое снятие необходимо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безвозвратной утери плодородного слоя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положительной государственной экспертизы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схем, затрагивающих вопросы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внутрихозяйственного землеустройства и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рациональным использованием земель, сохранением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повышением плодородия почв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субъекта частного предпринимательства, индивидуальный предприниматель: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 (подпись)</w:t>
      </w:r>
    </w:p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70-ОД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2011 года № 82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за геодезической и картографической деятельностью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Проверочный лист с изменениями, внесенными совместным приказом Председателя Агентства РК по управлению земельными ресурсами от 26.09.2012 </w:t>
      </w:r>
      <w:r>
        <w:rPr>
          <w:rFonts w:ascii="Times New Roman"/>
          <w:b w:val="false"/>
          <w:i w:val="false"/>
          <w:color w:val="ff0000"/>
          <w:sz w:val="28"/>
        </w:rPr>
        <w:t>№ 185-ОД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экономического развития и торговли РК от 03.10.2012 № 281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(Ф.И.О.)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местонахождения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335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подтверждения об уведомлении в области геодезии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картографии о начале производства геодезических работ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 работ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1) наличие собственного или арендованного комплекта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оборудования и инструментов, позволяющих выполнять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геодезические и (или) картографические работы, либо 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 организацией, имеющей комплект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оборудования, инструментов с указанием заводских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2) наличие в штате специалиста, имеющего высшее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в сфере геодезии и (или) картографии.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выполнение аэросъемочных работ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технических проектов (технических заданий или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спецификации, или договоров)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топографо-геодезических и картографических работ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технического контроля и приемки продукции: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и камеральных работ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отображения на картографическом материале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земной поверхности, Государственной границы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между административно-территориальными единицами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нормативно-технических документов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учета топографо-геодезических и картографических,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аэрокосмических материалов и данных требованиям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и нормативно-технических документов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условий хранения топографо-геодезических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картографических, аэрокосмических материалов и данных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документов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размножения топографо-геодезических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 материалов и данных, полученных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указанных работ или аэрокосмических съемок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использования топографо-геодезических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 материалов и данных, полученных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указанных работ или аэрокосмических съемок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передачи в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картографо-геодезический фонд Республики Казахстан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аэрокосмических, топографо-геодезических и картографических работ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у субъектов, работающих с секретными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по учету, хранению и передачи материалов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грифом "секретно" и "Для служебного пользования"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правил по охране геодезических пунктов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